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7C4197" w:rsidRPr="007C4197" w14:paraId="2D838298" w14:textId="77777777" w:rsidTr="00176746">
        <w:tc>
          <w:tcPr>
            <w:tcW w:w="1596" w:type="dxa"/>
          </w:tcPr>
          <w:p w14:paraId="42C72201" w14:textId="77777777" w:rsidR="007C4197" w:rsidRPr="007C4197" w:rsidRDefault="007C4197" w:rsidP="007C4197">
            <w:pPr>
              <w:jc w:val="center"/>
              <w:rPr>
                <w:rFonts w:eastAsia="Arial Unicode MS" w:cs="Times New Roman"/>
                <w:b/>
                <w:bCs/>
                <w:color w:val="000000"/>
                <w:sz w:val="24"/>
                <w:szCs w:val="24"/>
                <w:lang w:eastAsia="ru-RU"/>
              </w:rPr>
            </w:pPr>
            <w:r w:rsidRPr="007C4197">
              <w:rPr>
                <w:rFonts w:eastAsia="Arial Unicode MS" w:cs="Times New Roman"/>
                <w:b/>
                <w:bCs/>
                <w:color w:val="000000"/>
                <w:sz w:val="24"/>
                <w:szCs w:val="24"/>
                <w:lang w:eastAsia="ru-RU"/>
              </w:rPr>
              <w:t>Индекс дисциплины</w:t>
            </w:r>
          </w:p>
        </w:tc>
        <w:tc>
          <w:tcPr>
            <w:tcW w:w="7465" w:type="dxa"/>
          </w:tcPr>
          <w:p w14:paraId="6C705BED" w14:textId="77777777" w:rsidR="007C4197" w:rsidRPr="007C4197" w:rsidRDefault="007C4197" w:rsidP="007C4197">
            <w:pPr>
              <w:jc w:val="center"/>
              <w:rPr>
                <w:rFonts w:eastAsia="Arial Unicode MS" w:cs="Times New Roman"/>
                <w:b/>
                <w:bCs/>
                <w:color w:val="000000"/>
                <w:sz w:val="24"/>
                <w:szCs w:val="24"/>
                <w:lang w:eastAsia="ru-RU"/>
              </w:rPr>
            </w:pPr>
            <w:r w:rsidRPr="007C4197">
              <w:rPr>
                <w:rFonts w:eastAsia="Arial Unicode MS" w:cs="Times New Roman"/>
                <w:b/>
                <w:bCs/>
                <w:color w:val="000000"/>
                <w:sz w:val="24"/>
                <w:szCs w:val="24"/>
                <w:lang w:eastAsia="ru-RU"/>
              </w:rPr>
              <w:t>Наименование рабочей программы учебной дисциплины</w:t>
            </w:r>
          </w:p>
        </w:tc>
      </w:tr>
      <w:tr w:rsidR="007C4197" w:rsidRPr="007C4197" w14:paraId="0DFFCFB7" w14:textId="77777777" w:rsidTr="00176746">
        <w:tc>
          <w:tcPr>
            <w:tcW w:w="9061" w:type="dxa"/>
            <w:gridSpan w:val="2"/>
          </w:tcPr>
          <w:p w14:paraId="2935BF7C" w14:textId="77777777" w:rsidR="007C4197" w:rsidRPr="007C4197" w:rsidRDefault="007C4197" w:rsidP="007C4197">
            <w:pPr>
              <w:jc w:val="center"/>
              <w:rPr>
                <w:rFonts w:eastAsia="Arial Unicode MS" w:cs="Times New Roman"/>
                <w:b/>
                <w:bCs/>
                <w:color w:val="000000"/>
                <w:sz w:val="24"/>
                <w:szCs w:val="24"/>
                <w:lang w:eastAsia="ru-RU"/>
              </w:rPr>
            </w:pPr>
            <w:r w:rsidRPr="007C4197">
              <w:rPr>
                <w:rFonts w:eastAsia="Arial Unicode MS" w:cs="Times New Roman"/>
                <w:b/>
                <w:bCs/>
                <w:color w:val="000000"/>
                <w:sz w:val="24"/>
                <w:szCs w:val="24"/>
                <w:lang w:eastAsia="ru-RU"/>
              </w:rPr>
              <w:t>Общеобразовательный цикл</w:t>
            </w:r>
          </w:p>
        </w:tc>
      </w:tr>
      <w:tr w:rsidR="007C4197" w:rsidRPr="007C4197" w14:paraId="3A999727" w14:textId="77777777" w:rsidTr="00176746">
        <w:trPr>
          <w:trHeight w:val="300"/>
        </w:trPr>
        <w:tc>
          <w:tcPr>
            <w:tcW w:w="1596" w:type="dxa"/>
            <w:hideMark/>
          </w:tcPr>
          <w:p w14:paraId="29D066E4"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ОУД.01</w:t>
            </w:r>
          </w:p>
        </w:tc>
        <w:tc>
          <w:tcPr>
            <w:tcW w:w="7465" w:type="dxa"/>
            <w:hideMark/>
          </w:tcPr>
          <w:p w14:paraId="3B07F047"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Русский язык</w:t>
            </w:r>
          </w:p>
        </w:tc>
      </w:tr>
      <w:tr w:rsidR="007C4197" w:rsidRPr="007C4197" w14:paraId="61EC32EF" w14:textId="77777777" w:rsidTr="00176746">
        <w:trPr>
          <w:trHeight w:val="300"/>
        </w:trPr>
        <w:tc>
          <w:tcPr>
            <w:tcW w:w="1596" w:type="dxa"/>
            <w:hideMark/>
          </w:tcPr>
          <w:p w14:paraId="31489853"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ОУД.02</w:t>
            </w:r>
          </w:p>
        </w:tc>
        <w:tc>
          <w:tcPr>
            <w:tcW w:w="7465" w:type="dxa"/>
            <w:hideMark/>
          </w:tcPr>
          <w:p w14:paraId="490863DF"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Литература</w:t>
            </w:r>
          </w:p>
        </w:tc>
      </w:tr>
      <w:tr w:rsidR="007C4197" w:rsidRPr="007C4197" w14:paraId="52C16EBA" w14:textId="77777777" w:rsidTr="00176746">
        <w:trPr>
          <w:trHeight w:val="300"/>
        </w:trPr>
        <w:tc>
          <w:tcPr>
            <w:tcW w:w="1596" w:type="dxa"/>
            <w:hideMark/>
          </w:tcPr>
          <w:p w14:paraId="3D6ADB42"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ОУД.03</w:t>
            </w:r>
          </w:p>
        </w:tc>
        <w:tc>
          <w:tcPr>
            <w:tcW w:w="7465" w:type="dxa"/>
            <w:hideMark/>
          </w:tcPr>
          <w:p w14:paraId="476A440D"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Иностранный язык</w:t>
            </w:r>
          </w:p>
        </w:tc>
      </w:tr>
      <w:tr w:rsidR="007C4197" w:rsidRPr="007C4197" w14:paraId="4622AE27" w14:textId="77777777" w:rsidTr="00176746">
        <w:trPr>
          <w:trHeight w:val="435"/>
        </w:trPr>
        <w:tc>
          <w:tcPr>
            <w:tcW w:w="1596" w:type="dxa"/>
            <w:hideMark/>
          </w:tcPr>
          <w:p w14:paraId="61C1C4C3"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ОУД.04</w:t>
            </w:r>
          </w:p>
        </w:tc>
        <w:tc>
          <w:tcPr>
            <w:tcW w:w="7465" w:type="dxa"/>
            <w:hideMark/>
          </w:tcPr>
          <w:p w14:paraId="61A65BF5"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Математика</w:t>
            </w:r>
          </w:p>
        </w:tc>
      </w:tr>
      <w:tr w:rsidR="007C4197" w:rsidRPr="007C4197" w14:paraId="16B2F18D" w14:textId="77777777" w:rsidTr="00176746">
        <w:trPr>
          <w:trHeight w:val="300"/>
        </w:trPr>
        <w:tc>
          <w:tcPr>
            <w:tcW w:w="1596" w:type="dxa"/>
            <w:hideMark/>
          </w:tcPr>
          <w:p w14:paraId="3B7FFA71"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ОУД.05</w:t>
            </w:r>
          </w:p>
        </w:tc>
        <w:tc>
          <w:tcPr>
            <w:tcW w:w="7465" w:type="dxa"/>
            <w:hideMark/>
          </w:tcPr>
          <w:p w14:paraId="37B78696"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Информатика</w:t>
            </w:r>
          </w:p>
        </w:tc>
      </w:tr>
      <w:tr w:rsidR="007C4197" w:rsidRPr="007C4197" w14:paraId="26C781D8" w14:textId="77777777" w:rsidTr="00176746">
        <w:trPr>
          <w:trHeight w:val="300"/>
        </w:trPr>
        <w:tc>
          <w:tcPr>
            <w:tcW w:w="1596" w:type="dxa"/>
            <w:hideMark/>
          </w:tcPr>
          <w:p w14:paraId="69E96584"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ОУД.06</w:t>
            </w:r>
          </w:p>
        </w:tc>
        <w:tc>
          <w:tcPr>
            <w:tcW w:w="7465" w:type="dxa"/>
            <w:hideMark/>
          </w:tcPr>
          <w:p w14:paraId="39E87B1B"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История</w:t>
            </w:r>
          </w:p>
        </w:tc>
      </w:tr>
      <w:tr w:rsidR="007C4197" w:rsidRPr="007C4197" w14:paraId="15342FF3" w14:textId="77777777" w:rsidTr="00176746">
        <w:trPr>
          <w:trHeight w:val="300"/>
        </w:trPr>
        <w:tc>
          <w:tcPr>
            <w:tcW w:w="1596" w:type="dxa"/>
            <w:hideMark/>
          </w:tcPr>
          <w:p w14:paraId="4ECCF670"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ОУД.07</w:t>
            </w:r>
          </w:p>
        </w:tc>
        <w:tc>
          <w:tcPr>
            <w:tcW w:w="7465" w:type="dxa"/>
            <w:hideMark/>
          </w:tcPr>
          <w:p w14:paraId="2816FEA8"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Обществознание</w:t>
            </w:r>
          </w:p>
        </w:tc>
      </w:tr>
      <w:tr w:rsidR="007C4197" w:rsidRPr="007C4197" w14:paraId="72FD05AF" w14:textId="77777777" w:rsidTr="00176746">
        <w:trPr>
          <w:trHeight w:val="300"/>
        </w:trPr>
        <w:tc>
          <w:tcPr>
            <w:tcW w:w="1596" w:type="dxa"/>
            <w:hideMark/>
          </w:tcPr>
          <w:p w14:paraId="0E204A9B"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ОУД.08</w:t>
            </w:r>
          </w:p>
        </w:tc>
        <w:tc>
          <w:tcPr>
            <w:tcW w:w="7465" w:type="dxa"/>
            <w:hideMark/>
          </w:tcPr>
          <w:p w14:paraId="07DAE12C"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География</w:t>
            </w:r>
          </w:p>
        </w:tc>
      </w:tr>
      <w:tr w:rsidR="007C4197" w:rsidRPr="007C4197" w14:paraId="4AF7DE59" w14:textId="77777777" w:rsidTr="00176746">
        <w:trPr>
          <w:trHeight w:val="420"/>
        </w:trPr>
        <w:tc>
          <w:tcPr>
            <w:tcW w:w="1596" w:type="dxa"/>
            <w:hideMark/>
          </w:tcPr>
          <w:p w14:paraId="6FD00D52"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ОУД.09</w:t>
            </w:r>
          </w:p>
        </w:tc>
        <w:tc>
          <w:tcPr>
            <w:tcW w:w="7465" w:type="dxa"/>
            <w:hideMark/>
          </w:tcPr>
          <w:p w14:paraId="1B9C01A5"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Физика</w:t>
            </w:r>
          </w:p>
        </w:tc>
      </w:tr>
      <w:tr w:rsidR="007C4197" w:rsidRPr="007C4197" w14:paraId="2AA41DA1" w14:textId="77777777" w:rsidTr="00176746">
        <w:trPr>
          <w:trHeight w:val="300"/>
        </w:trPr>
        <w:tc>
          <w:tcPr>
            <w:tcW w:w="1596" w:type="dxa"/>
            <w:hideMark/>
          </w:tcPr>
          <w:p w14:paraId="2219DA25"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ОУД.10</w:t>
            </w:r>
          </w:p>
        </w:tc>
        <w:tc>
          <w:tcPr>
            <w:tcW w:w="7465" w:type="dxa"/>
            <w:hideMark/>
          </w:tcPr>
          <w:p w14:paraId="54D280CD"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Химия</w:t>
            </w:r>
          </w:p>
        </w:tc>
      </w:tr>
      <w:tr w:rsidR="007C4197" w:rsidRPr="007C4197" w14:paraId="23A365C8" w14:textId="77777777" w:rsidTr="00176746">
        <w:trPr>
          <w:trHeight w:val="300"/>
        </w:trPr>
        <w:tc>
          <w:tcPr>
            <w:tcW w:w="1596" w:type="dxa"/>
            <w:hideMark/>
          </w:tcPr>
          <w:p w14:paraId="75116534"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ОУД.11</w:t>
            </w:r>
          </w:p>
        </w:tc>
        <w:tc>
          <w:tcPr>
            <w:tcW w:w="7465" w:type="dxa"/>
            <w:hideMark/>
          </w:tcPr>
          <w:p w14:paraId="3764732D"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Биология</w:t>
            </w:r>
          </w:p>
        </w:tc>
      </w:tr>
      <w:tr w:rsidR="007C4197" w:rsidRPr="007C4197" w14:paraId="01872963" w14:textId="77777777" w:rsidTr="00176746">
        <w:trPr>
          <w:trHeight w:val="300"/>
        </w:trPr>
        <w:tc>
          <w:tcPr>
            <w:tcW w:w="1596" w:type="dxa"/>
            <w:hideMark/>
          </w:tcPr>
          <w:p w14:paraId="4E847ABA"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ОУД.12</w:t>
            </w:r>
          </w:p>
        </w:tc>
        <w:tc>
          <w:tcPr>
            <w:tcW w:w="7465" w:type="dxa"/>
            <w:hideMark/>
          </w:tcPr>
          <w:p w14:paraId="4B651FF0"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Физическая культура</w:t>
            </w:r>
          </w:p>
        </w:tc>
      </w:tr>
      <w:tr w:rsidR="007C4197" w:rsidRPr="007C4197" w14:paraId="67306CFD" w14:textId="77777777" w:rsidTr="00176746">
        <w:trPr>
          <w:trHeight w:val="439"/>
        </w:trPr>
        <w:tc>
          <w:tcPr>
            <w:tcW w:w="1596" w:type="dxa"/>
            <w:hideMark/>
          </w:tcPr>
          <w:p w14:paraId="394B5D5C"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ОУД.13</w:t>
            </w:r>
          </w:p>
        </w:tc>
        <w:tc>
          <w:tcPr>
            <w:tcW w:w="7465" w:type="dxa"/>
            <w:hideMark/>
          </w:tcPr>
          <w:p w14:paraId="1B495436"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Основы безопасности и защита Родины</w:t>
            </w:r>
          </w:p>
        </w:tc>
      </w:tr>
      <w:tr w:rsidR="007C4197" w:rsidRPr="007C4197" w14:paraId="0CA287FA" w14:textId="77777777" w:rsidTr="00176746">
        <w:trPr>
          <w:trHeight w:val="405"/>
        </w:trPr>
        <w:tc>
          <w:tcPr>
            <w:tcW w:w="1596" w:type="dxa"/>
            <w:hideMark/>
          </w:tcPr>
          <w:p w14:paraId="47D209CA"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ОУД.14</w:t>
            </w:r>
          </w:p>
        </w:tc>
        <w:tc>
          <w:tcPr>
            <w:tcW w:w="7465" w:type="dxa"/>
            <w:hideMark/>
          </w:tcPr>
          <w:p w14:paraId="5FCE6917"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Основы проектной деятельности</w:t>
            </w:r>
          </w:p>
        </w:tc>
      </w:tr>
      <w:tr w:rsidR="007C4197" w:rsidRPr="007C4197" w14:paraId="0C9DBF39" w14:textId="77777777" w:rsidTr="00176746">
        <w:trPr>
          <w:trHeight w:val="300"/>
        </w:trPr>
        <w:tc>
          <w:tcPr>
            <w:tcW w:w="1596" w:type="dxa"/>
            <w:hideMark/>
          </w:tcPr>
          <w:p w14:paraId="52473585"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ОУД.15</w:t>
            </w:r>
          </w:p>
        </w:tc>
        <w:tc>
          <w:tcPr>
            <w:tcW w:w="7465" w:type="dxa"/>
            <w:hideMark/>
          </w:tcPr>
          <w:p w14:paraId="10DD15E5" w14:textId="77777777" w:rsidR="007C4197" w:rsidRPr="007C4197" w:rsidRDefault="007C4197" w:rsidP="007C4197">
            <w:pPr>
              <w:rPr>
                <w:rFonts w:eastAsia="Times New Roman" w:cs="Times New Roman"/>
                <w:color w:val="000000"/>
                <w:sz w:val="24"/>
                <w:szCs w:val="24"/>
                <w:lang w:eastAsia="ru-RU"/>
              </w:rPr>
            </w:pPr>
            <w:r w:rsidRPr="007C4197">
              <w:rPr>
                <w:rFonts w:eastAsia="Times New Roman" w:cs="Times New Roman"/>
                <w:color w:val="000000"/>
                <w:sz w:val="24"/>
                <w:szCs w:val="24"/>
                <w:lang w:eastAsia="ru-RU"/>
              </w:rPr>
              <w:t>Индивидуальный проект</w:t>
            </w:r>
          </w:p>
        </w:tc>
      </w:tr>
      <w:tr w:rsidR="007C4197" w:rsidRPr="007C4197" w14:paraId="764AEBD9" w14:textId="77777777" w:rsidTr="00176746">
        <w:tc>
          <w:tcPr>
            <w:tcW w:w="9061" w:type="dxa"/>
            <w:gridSpan w:val="2"/>
          </w:tcPr>
          <w:p w14:paraId="1ABD96B2" w14:textId="77777777" w:rsidR="007C4197" w:rsidRPr="007C4197" w:rsidRDefault="007C4197" w:rsidP="007C4197">
            <w:pPr>
              <w:jc w:val="center"/>
              <w:rPr>
                <w:rFonts w:eastAsia="Arial Unicode MS" w:cs="Times New Roman"/>
                <w:b/>
                <w:bCs/>
                <w:color w:val="000000"/>
                <w:sz w:val="24"/>
                <w:szCs w:val="24"/>
                <w:lang w:eastAsia="ru-RU"/>
              </w:rPr>
            </w:pPr>
            <w:r w:rsidRPr="007C4197">
              <w:rPr>
                <w:rFonts w:eastAsia="Arial Unicode MS" w:cs="Times New Roman"/>
                <w:b/>
                <w:bCs/>
                <w:color w:val="000000"/>
                <w:sz w:val="24"/>
                <w:szCs w:val="24"/>
                <w:lang w:eastAsia="ru-RU"/>
              </w:rPr>
              <w:t>Социально-гуманитарный цикл</w:t>
            </w:r>
          </w:p>
        </w:tc>
      </w:tr>
      <w:tr w:rsidR="007C4197" w:rsidRPr="007C4197" w14:paraId="466BE748" w14:textId="77777777" w:rsidTr="00176746">
        <w:trPr>
          <w:trHeight w:val="300"/>
        </w:trPr>
        <w:tc>
          <w:tcPr>
            <w:tcW w:w="1596" w:type="dxa"/>
            <w:hideMark/>
          </w:tcPr>
          <w:p w14:paraId="3346E516"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 xml:space="preserve">        СГ.01</w:t>
            </w:r>
          </w:p>
        </w:tc>
        <w:tc>
          <w:tcPr>
            <w:tcW w:w="7465" w:type="dxa"/>
            <w:hideMark/>
          </w:tcPr>
          <w:p w14:paraId="41CF3D35"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История России</w:t>
            </w:r>
          </w:p>
        </w:tc>
      </w:tr>
      <w:tr w:rsidR="007C4197" w:rsidRPr="007C4197" w14:paraId="28CA2D66" w14:textId="77777777" w:rsidTr="00176746">
        <w:trPr>
          <w:trHeight w:val="285"/>
        </w:trPr>
        <w:tc>
          <w:tcPr>
            <w:tcW w:w="1596" w:type="dxa"/>
            <w:hideMark/>
          </w:tcPr>
          <w:p w14:paraId="34948482"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 xml:space="preserve">        СГ.02</w:t>
            </w:r>
          </w:p>
        </w:tc>
        <w:tc>
          <w:tcPr>
            <w:tcW w:w="7465" w:type="dxa"/>
            <w:hideMark/>
          </w:tcPr>
          <w:p w14:paraId="40AC306A"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Иностранный язык в профессиональной деятельности</w:t>
            </w:r>
          </w:p>
        </w:tc>
      </w:tr>
      <w:tr w:rsidR="007C4197" w:rsidRPr="007C4197" w14:paraId="7C4D0440" w14:textId="77777777" w:rsidTr="00176746">
        <w:trPr>
          <w:trHeight w:val="353"/>
        </w:trPr>
        <w:tc>
          <w:tcPr>
            <w:tcW w:w="1596" w:type="dxa"/>
            <w:hideMark/>
          </w:tcPr>
          <w:p w14:paraId="6F3C6231"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 xml:space="preserve">        СГ.03</w:t>
            </w:r>
          </w:p>
        </w:tc>
        <w:tc>
          <w:tcPr>
            <w:tcW w:w="7465" w:type="dxa"/>
            <w:hideMark/>
          </w:tcPr>
          <w:p w14:paraId="7A8FDE38"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Безопасность жизнедеятельности</w:t>
            </w:r>
          </w:p>
        </w:tc>
      </w:tr>
      <w:tr w:rsidR="007C4197" w:rsidRPr="007C4197" w14:paraId="0E8EC911" w14:textId="77777777" w:rsidTr="00176746">
        <w:trPr>
          <w:trHeight w:val="274"/>
        </w:trPr>
        <w:tc>
          <w:tcPr>
            <w:tcW w:w="1596" w:type="dxa"/>
            <w:hideMark/>
          </w:tcPr>
          <w:p w14:paraId="31A8F979"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СГ.04</w:t>
            </w:r>
          </w:p>
        </w:tc>
        <w:tc>
          <w:tcPr>
            <w:tcW w:w="7465" w:type="dxa"/>
            <w:hideMark/>
          </w:tcPr>
          <w:p w14:paraId="3A7751ED"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Физическая культура</w:t>
            </w:r>
          </w:p>
        </w:tc>
      </w:tr>
      <w:tr w:rsidR="007C4197" w:rsidRPr="007C4197" w14:paraId="5EDEDD38" w14:textId="77777777" w:rsidTr="00176746">
        <w:trPr>
          <w:trHeight w:val="352"/>
        </w:trPr>
        <w:tc>
          <w:tcPr>
            <w:tcW w:w="1596" w:type="dxa"/>
            <w:hideMark/>
          </w:tcPr>
          <w:p w14:paraId="16C44E18"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СГ.05</w:t>
            </w:r>
          </w:p>
        </w:tc>
        <w:tc>
          <w:tcPr>
            <w:tcW w:w="7465" w:type="dxa"/>
            <w:hideMark/>
          </w:tcPr>
          <w:p w14:paraId="03F4BC0C"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Основы финансовой грамотности</w:t>
            </w:r>
          </w:p>
        </w:tc>
      </w:tr>
      <w:tr w:rsidR="007C4197" w:rsidRPr="007C4197" w14:paraId="01B98C89" w14:textId="77777777" w:rsidTr="00176746">
        <w:tc>
          <w:tcPr>
            <w:tcW w:w="9061" w:type="dxa"/>
            <w:gridSpan w:val="2"/>
          </w:tcPr>
          <w:p w14:paraId="26D9846A" w14:textId="77777777" w:rsidR="007C4197" w:rsidRPr="007C4197" w:rsidRDefault="007C4197" w:rsidP="007C4197">
            <w:pPr>
              <w:jc w:val="center"/>
              <w:rPr>
                <w:rFonts w:eastAsia="Arial Unicode MS" w:cs="Times New Roman"/>
                <w:b/>
                <w:bCs/>
                <w:color w:val="000000"/>
                <w:sz w:val="24"/>
                <w:szCs w:val="24"/>
                <w:lang w:eastAsia="ru-RU"/>
              </w:rPr>
            </w:pPr>
            <w:r w:rsidRPr="007C4197">
              <w:rPr>
                <w:rFonts w:eastAsia="Arial Unicode MS" w:cs="Times New Roman"/>
                <w:b/>
                <w:bCs/>
                <w:color w:val="000000"/>
                <w:sz w:val="24"/>
                <w:szCs w:val="24"/>
                <w:lang w:eastAsia="ru-RU"/>
              </w:rPr>
              <w:t>Общепрофессиональный цикл</w:t>
            </w:r>
          </w:p>
        </w:tc>
      </w:tr>
      <w:tr w:rsidR="007C4197" w:rsidRPr="007C4197" w14:paraId="4D708B6B" w14:textId="77777777" w:rsidTr="00176746">
        <w:trPr>
          <w:trHeight w:val="300"/>
        </w:trPr>
        <w:tc>
          <w:tcPr>
            <w:tcW w:w="1596" w:type="dxa"/>
            <w:hideMark/>
          </w:tcPr>
          <w:p w14:paraId="465115D2"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ОП.01</w:t>
            </w:r>
          </w:p>
        </w:tc>
        <w:tc>
          <w:tcPr>
            <w:tcW w:w="7465" w:type="dxa"/>
            <w:hideMark/>
          </w:tcPr>
          <w:p w14:paraId="2FBF0005"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Математические методы решения прикладных профессиональных задач</w:t>
            </w:r>
          </w:p>
        </w:tc>
      </w:tr>
      <w:tr w:rsidR="007C4197" w:rsidRPr="007C4197" w14:paraId="643FF56E" w14:textId="77777777" w:rsidTr="00176746">
        <w:trPr>
          <w:trHeight w:val="305"/>
        </w:trPr>
        <w:tc>
          <w:tcPr>
            <w:tcW w:w="1596" w:type="dxa"/>
            <w:hideMark/>
          </w:tcPr>
          <w:p w14:paraId="71A16C46"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ОП.02</w:t>
            </w:r>
          </w:p>
        </w:tc>
        <w:tc>
          <w:tcPr>
            <w:tcW w:w="7465" w:type="dxa"/>
            <w:noWrap/>
            <w:hideMark/>
          </w:tcPr>
          <w:p w14:paraId="58C3A28E"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Инженерная графика</w:t>
            </w:r>
          </w:p>
        </w:tc>
      </w:tr>
      <w:tr w:rsidR="007C4197" w:rsidRPr="007C4197" w14:paraId="16D83C83" w14:textId="77777777" w:rsidTr="00176746">
        <w:trPr>
          <w:trHeight w:val="360"/>
        </w:trPr>
        <w:tc>
          <w:tcPr>
            <w:tcW w:w="1596" w:type="dxa"/>
            <w:hideMark/>
          </w:tcPr>
          <w:p w14:paraId="04B7609F"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ОП.03</w:t>
            </w:r>
          </w:p>
        </w:tc>
        <w:tc>
          <w:tcPr>
            <w:tcW w:w="7465" w:type="dxa"/>
            <w:hideMark/>
          </w:tcPr>
          <w:p w14:paraId="0A025735"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Техническая механика</w:t>
            </w:r>
          </w:p>
        </w:tc>
      </w:tr>
      <w:tr w:rsidR="007C4197" w:rsidRPr="007C4197" w14:paraId="77801988" w14:textId="77777777" w:rsidTr="00176746">
        <w:trPr>
          <w:trHeight w:val="390"/>
        </w:trPr>
        <w:tc>
          <w:tcPr>
            <w:tcW w:w="1596" w:type="dxa"/>
            <w:hideMark/>
          </w:tcPr>
          <w:p w14:paraId="0096202C"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ОП.04</w:t>
            </w:r>
          </w:p>
        </w:tc>
        <w:tc>
          <w:tcPr>
            <w:tcW w:w="7465" w:type="dxa"/>
            <w:hideMark/>
          </w:tcPr>
          <w:p w14:paraId="1A5CDC67"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Основы электротехники</w:t>
            </w:r>
          </w:p>
        </w:tc>
      </w:tr>
      <w:tr w:rsidR="007C4197" w:rsidRPr="007C4197" w14:paraId="2D9DD905" w14:textId="77777777" w:rsidTr="00176746">
        <w:trPr>
          <w:trHeight w:val="352"/>
        </w:trPr>
        <w:tc>
          <w:tcPr>
            <w:tcW w:w="1596" w:type="dxa"/>
            <w:hideMark/>
          </w:tcPr>
          <w:p w14:paraId="08607201"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ОП.05</w:t>
            </w:r>
          </w:p>
        </w:tc>
        <w:tc>
          <w:tcPr>
            <w:tcW w:w="7465" w:type="dxa"/>
            <w:hideMark/>
          </w:tcPr>
          <w:p w14:paraId="77024855"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Общие сведения об инженерных сетях территорий и зданий</w:t>
            </w:r>
          </w:p>
        </w:tc>
      </w:tr>
      <w:tr w:rsidR="007C4197" w:rsidRPr="007C4197" w14:paraId="2B188026" w14:textId="77777777" w:rsidTr="00176746">
        <w:trPr>
          <w:trHeight w:val="446"/>
        </w:trPr>
        <w:tc>
          <w:tcPr>
            <w:tcW w:w="1596" w:type="dxa"/>
            <w:hideMark/>
          </w:tcPr>
          <w:p w14:paraId="1B9B5D46"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ОП.06</w:t>
            </w:r>
          </w:p>
        </w:tc>
        <w:tc>
          <w:tcPr>
            <w:tcW w:w="7465" w:type="dxa"/>
            <w:hideMark/>
          </w:tcPr>
          <w:p w14:paraId="325612B5"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Информационные технологии в профессиональной деятельности</w:t>
            </w:r>
          </w:p>
        </w:tc>
      </w:tr>
      <w:tr w:rsidR="007C4197" w:rsidRPr="007C4197" w14:paraId="5308243E" w14:textId="77777777" w:rsidTr="00176746">
        <w:trPr>
          <w:trHeight w:val="300"/>
        </w:trPr>
        <w:tc>
          <w:tcPr>
            <w:tcW w:w="1596" w:type="dxa"/>
            <w:hideMark/>
          </w:tcPr>
          <w:p w14:paraId="65F8F5D6"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ОП.07</w:t>
            </w:r>
          </w:p>
        </w:tc>
        <w:tc>
          <w:tcPr>
            <w:tcW w:w="7465" w:type="dxa"/>
            <w:hideMark/>
          </w:tcPr>
          <w:p w14:paraId="1AFC1040"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Экономика отрасли</w:t>
            </w:r>
          </w:p>
        </w:tc>
      </w:tr>
      <w:tr w:rsidR="007C4197" w:rsidRPr="007C4197" w14:paraId="2C60DAFC" w14:textId="77777777" w:rsidTr="00176746">
        <w:trPr>
          <w:trHeight w:val="373"/>
        </w:trPr>
        <w:tc>
          <w:tcPr>
            <w:tcW w:w="1596" w:type="dxa"/>
            <w:hideMark/>
          </w:tcPr>
          <w:p w14:paraId="7A6332D1"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ОП.08</w:t>
            </w:r>
          </w:p>
        </w:tc>
        <w:tc>
          <w:tcPr>
            <w:tcW w:w="7465" w:type="dxa"/>
            <w:hideMark/>
          </w:tcPr>
          <w:p w14:paraId="4AA16307"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Основы предпринимательской деятельности</w:t>
            </w:r>
          </w:p>
        </w:tc>
      </w:tr>
      <w:tr w:rsidR="007C4197" w:rsidRPr="007C4197" w14:paraId="07421808" w14:textId="77777777" w:rsidTr="00176746">
        <w:trPr>
          <w:trHeight w:val="971"/>
        </w:trPr>
        <w:tc>
          <w:tcPr>
            <w:tcW w:w="1596" w:type="dxa"/>
            <w:hideMark/>
          </w:tcPr>
          <w:p w14:paraId="1ABDCE6A"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ОП.09</w:t>
            </w:r>
          </w:p>
        </w:tc>
        <w:tc>
          <w:tcPr>
            <w:tcW w:w="7465" w:type="dxa"/>
            <w:hideMark/>
          </w:tcPr>
          <w:p w14:paraId="7EA47C50" w14:textId="77777777" w:rsidR="007C4197" w:rsidRPr="007C4197" w:rsidRDefault="007C4197" w:rsidP="007C4197">
            <w:pPr>
              <w:rPr>
                <w:rFonts w:eastAsia="Times New Roman" w:cs="Times New Roman"/>
                <w:sz w:val="24"/>
                <w:szCs w:val="24"/>
                <w:lang w:eastAsia="ru-RU"/>
              </w:rPr>
            </w:pPr>
            <w:r w:rsidRPr="007C4197">
              <w:rPr>
                <w:rFonts w:eastAsia="Times New Roman" w:cs="Times New Roman"/>
                <w:sz w:val="24"/>
                <w:szCs w:val="24"/>
                <w:lang w:eastAsia="ru-RU"/>
              </w:rPr>
              <w:t>Проектирование профессионального роста</w:t>
            </w:r>
            <w:r w:rsidRPr="007C4197">
              <w:rPr>
                <w:rFonts w:eastAsia="Times New Roman" w:cs="Times New Roman"/>
                <w:sz w:val="24"/>
                <w:szCs w:val="24"/>
                <w:lang w:eastAsia="ru-RU"/>
              </w:rPr>
              <w:br/>
              <w:t>и карьеры / Социальная адаптация и</w:t>
            </w:r>
            <w:r w:rsidRPr="007C4197">
              <w:rPr>
                <w:rFonts w:eastAsia="Times New Roman" w:cs="Times New Roman"/>
                <w:sz w:val="24"/>
                <w:szCs w:val="24"/>
                <w:lang w:eastAsia="ru-RU"/>
              </w:rPr>
              <w:br/>
              <w:t>основы социально-правовых знаний</w:t>
            </w:r>
          </w:p>
        </w:tc>
      </w:tr>
      <w:tr w:rsidR="007C4197" w:rsidRPr="007C4197" w14:paraId="637083B9" w14:textId="77777777" w:rsidTr="00176746">
        <w:tc>
          <w:tcPr>
            <w:tcW w:w="9061" w:type="dxa"/>
            <w:gridSpan w:val="2"/>
          </w:tcPr>
          <w:p w14:paraId="0DA08DE7" w14:textId="77777777" w:rsidR="007C4197" w:rsidRPr="007C4197" w:rsidRDefault="007C4197" w:rsidP="007C4197">
            <w:pPr>
              <w:jc w:val="center"/>
              <w:rPr>
                <w:rFonts w:eastAsia="Arial Unicode MS" w:cs="Times New Roman"/>
                <w:b/>
                <w:bCs/>
                <w:color w:val="000000"/>
                <w:sz w:val="24"/>
                <w:szCs w:val="24"/>
                <w:lang w:eastAsia="ru-RU"/>
              </w:rPr>
            </w:pPr>
            <w:r w:rsidRPr="007C4197">
              <w:rPr>
                <w:rFonts w:eastAsia="Arial Unicode MS" w:cs="Times New Roman"/>
                <w:b/>
                <w:bCs/>
                <w:color w:val="000000"/>
                <w:sz w:val="24"/>
                <w:szCs w:val="24"/>
                <w:lang w:eastAsia="ru-RU"/>
              </w:rPr>
              <w:t>Профессиональный цикл</w:t>
            </w:r>
          </w:p>
        </w:tc>
      </w:tr>
      <w:tr w:rsidR="007C4197" w:rsidRPr="007C4197" w14:paraId="5B35F586" w14:textId="77777777" w:rsidTr="00176746">
        <w:trPr>
          <w:trHeight w:val="725"/>
        </w:trPr>
        <w:tc>
          <w:tcPr>
            <w:tcW w:w="1596" w:type="dxa"/>
            <w:hideMark/>
          </w:tcPr>
          <w:p w14:paraId="6E7A41DF"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ПМ.01</w:t>
            </w:r>
          </w:p>
        </w:tc>
        <w:tc>
          <w:tcPr>
            <w:tcW w:w="7465" w:type="dxa"/>
          </w:tcPr>
          <w:p w14:paraId="633DF6E7"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Составление и оформление проектной документации объекта капитального строительства</w:t>
            </w:r>
          </w:p>
        </w:tc>
      </w:tr>
      <w:tr w:rsidR="007C4197" w:rsidRPr="007C4197" w14:paraId="6A84CE5C" w14:textId="77777777" w:rsidTr="00176746">
        <w:trPr>
          <w:trHeight w:val="707"/>
        </w:trPr>
        <w:tc>
          <w:tcPr>
            <w:tcW w:w="1596" w:type="dxa"/>
            <w:hideMark/>
          </w:tcPr>
          <w:p w14:paraId="40190E51" w14:textId="77777777" w:rsidR="007C4197" w:rsidRPr="007C4197" w:rsidRDefault="007C4197" w:rsidP="007C4197">
            <w:pPr>
              <w:jc w:val="center"/>
              <w:rPr>
                <w:rFonts w:eastAsia="Times New Roman" w:cs="Times New Roman"/>
                <w:color w:val="000000"/>
                <w:sz w:val="22"/>
                <w:lang w:eastAsia="ru-RU"/>
              </w:rPr>
            </w:pPr>
            <w:r w:rsidRPr="007C4197">
              <w:rPr>
                <w:rFonts w:eastAsia="Times New Roman" w:cs="Times New Roman"/>
                <w:color w:val="000000"/>
                <w:sz w:val="22"/>
                <w:lang w:eastAsia="ru-RU"/>
              </w:rPr>
              <w:t>ПМ.02</w:t>
            </w:r>
          </w:p>
        </w:tc>
        <w:tc>
          <w:tcPr>
            <w:tcW w:w="7465" w:type="dxa"/>
          </w:tcPr>
          <w:p w14:paraId="1C46FDD6"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Организация и управление технологическими процессами на объектах капитального строительства</w:t>
            </w:r>
          </w:p>
        </w:tc>
      </w:tr>
      <w:tr w:rsidR="007C4197" w:rsidRPr="007C4197" w14:paraId="51EAC9AE" w14:textId="77777777" w:rsidTr="00176746">
        <w:trPr>
          <w:trHeight w:val="547"/>
        </w:trPr>
        <w:tc>
          <w:tcPr>
            <w:tcW w:w="1596" w:type="dxa"/>
            <w:noWrap/>
            <w:hideMark/>
          </w:tcPr>
          <w:p w14:paraId="03ED948A"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 xml:space="preserve">ПМ.03 </w:t>
            </w:r>
          </w:p>
        </w:tc>
        <w:tc>
          <w:tcPr>
            <w:tcW w:w="7465" w:type="dxa"/>
          </w:tcPr>
          <w:p w14:paraId="4C6821F0" w14:textId="77777777" w:rsidR="007C4197" w:rsidRPr="007C4197" w:rsidRDefault="007C4197" w:rsidP="007C4197">
            <w:pPr>
              <w:rPr>
                <w:rFonts w:eastAsia="Times New Roman" w:cs="Times New Roman"/>
                <w:color w:val="000000"/>
                <w:sz w:val="22"/>
                <w:lang w:eastAsia="ru-RU"/>
              </w:rPr>
            </w:pPr>
            <w:r w:rsidRPr="007C4197">
              <w:rPr>
                <w:rFonts w:eastAsia="Times New Roman" w:cs="Times New Roman"/>
                <w:color w:val="000000"/>
                <w:sz w:val="22"/>
                <w:lang w:eastAsia="ru-RU"/>
              </w:rPr>
              <w:t>Обеспечение деятельности структурных подразделений при выполнении строительных работ на объектах капитального</w:t>
            </w:r>
          </w:p>
        </w:tc>
      </w:tr>
      <w:tr w:rsidR="007C4197" w:rsidRPr="007C4197" w14:paraId="45338DFA" w14:textId="77777777" w:rsidTr="00176746">
        <w:trPr>
          <w:trHeight w:val="852"/>
        </w:trPr>
        <w:tc>
          <w:tcPr>
            <w:tcW w:w="1596" w:type="dxa"/>
            <w:noWrap/>
            <w:hideMark/>
          </w:tcPr>
          <w:p w14:paraId="3747FBB7"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lastRenderedPageBreak/>
              <w:t>ПМ.04</w:t>
            </w:r>
          </w:p>
        </w:tc>
        <w:tc>
          <w:tcPr>
            <w:tcW w:w="7465" w:type="dxa"/>
          </w:tcPr>
          <w:p w14:paraId="5F907DB6"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Организация работ при эксплуатации зданий и сооружений</w:t>
            </w:r>
          </w:p>
        </w:tc>
      </w:tr>
      <w:tr w:rsidR="007C4197" w:rsidRPr="007C4197" w14:paraId="2E164DF9" w14:textId="77777777" w:rsidTr="00176746">
        <w:trPr>
          <w:trHeight w:val="852"/>
        </w:trPr>
        <w:tc>
          <w:tcPr>
            <w:tcW w:w="1596" w:type="dxa"/>
            <w:noWrap/>
          </w:tcPr>
          <w:p w14:paraId="65DA8802"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ПМ.05</w:t>
            </w:r>
          </w:p>
        </w:tc>
        <w:tc>
          <w:tcPr>
            <w:tcW w:w="7465" w:type="dxa"/>
          </w:tcPr>
          <w:p w14:paraId="0BA0ACEA" w14:textId="77777777" w:rsidR="007C4197" w:rsidRPr="007C4197" w:rsidRDefault="007C4197" w:rsidP="007C4197">
            <w:pPr>
              <w:rPr>
                <w:rFonts w:eastAsia="Times New Roman" w:cs="Times New Roman"/>
                <w:sz w:val="22"/>
                <w:lang w:eastAsia="ru-RU"/>
              </w:rPr>
            </w:pPr>
            <w:r w:rsidRPr="007C4197">
              <w:rPr>
                <w:rFonts w:eastAsia="Times New Roman" w:cs="Times New Roman"/>
                <w:sz w:val="22"/>
                <w:lang w:eastAsia="ru-RU"/>
              </w:rPr>
              <w:t>Техническое сопровождение информационного моделирования ОКС</w:t>
            </w:r>
          </w:p>
        </w:tc>
      </w:tr>
      <w:tr w:rsidR="007C4197" w:rsidRPr="007C4197" w14:paraId="66D9C285" w14:textId="77777777" w:rsidTr="00176746">
        <w:trPr>
          <w:trHeight w:val="852"/>
        </w:trPr>
        <w:tc>
          <w:tcPr>
            <w:tcW w:w="1596" w:type="dxa"/>
            <w:noWrap/>
          </w:tcPr>
          <w:p w14:paraId="28BA0F71" w14:textId="77777777" w:rsidR="007C4197" w:rsidRPr="007C4197" w:rsidRDefault="007C4197" w:rsidP="007C4197">
            <w:pPr>
              <w:jc w:val="center"/>
              <w:rPr>
                <w:rFonts w:eastAsia="Times New Roman" w:cs="Times New Roman"/>
                <w:sz w:val="22"/>
                <w:lang w:eastAsia="ru-RU"/>
              </w:rPr>
            </w:pPr>
            <w:r w:rsidRPr="007C4197">
              <w:rPr>
                <w:rFonts w:eastAsia="Times New Roman" w:cs="Times New Roman"/>
                <w:sz w:val="22"/>
                <w:lang w:eastAsia="ru-RU"/>
              </w:rPr>
              <w:t>ПМ.06</w:t>
            </w:r>
          </w:p>
        </w:tc>
        <w:tc>
          <w:tcPr>
            <w:tcW w:w="7465" w:type="dxa"/>
          </w:tcPr>
          <w:p w14:paraId="04EF2E8E" w14:textId="77777777" w:rsidR="007C4197" w:rsidRPr="007C4197" w:rsidRDefault="007C4197" w:rsidP="007C4197">
            <w:pPr>
              <w:rPr>
                <w:rFonts w:eastAsia="Times New Roman" w:cs="Times New Roman"/>
                <w:sz w:val="22"/>
                <w:lang w:eastAsia="ru-RU"/>
              </w:rPr>
            </w:pPr>
            <w:bookmarkStart w:id="0" w:name="_Hlk168411842"/>
            <w:r w:rsidRPr="007C4197">
              <w:rPr>
                <w:rFonts w:eastAsia="Times New Roman" w:cs="Times New Roman"/>
                <w:sz w:val="22"/>
                <w:lang w:eastAsia="ru-RU"/>
              </w:rPr>
              <w:t>Выполнение работ по одной или нескольким профессиям рабочих, должностям служащих - облицовщик-плиточник</w:t>
            </w:r>
            <w:bookmarkEnd w:id="0"/>
          </w:p>
        </w:tc>
      </w:tr>
    </w:tbl>
    <w:p w14:paraId="3C826800" w14:textId="77777777" w:rsidR="00F12C76" w:rsidRDefault="00F12C76" w:rsidP="006C0B77">
      <w:pPr>
        <w:spacing w:after="0"/>
        <w:ind w:firstLine="709"/>
        <w:jc w:val="both"/>
      </w:pPr>
    </w:p>
    <w:p w14:paraId="043B3E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FD4F4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РУССКИЙ ЯЗЫК</w:t>
      </w:r>
    </w:p>
    <w:p w14:paraId="57AAC2A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4CFAF3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256F7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6D5167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670BADC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4616B9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70DA60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личности; об отражении в русском языке традиционных</w:t>
      </w:r>
    </w:p>
    <w:p w14:paraId="04B4BA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российских духовно-нравственных ценностей; формирование ценностного отношения к русскому языку;</w:t>
      </w:r>
    </w:p>
    <w:p w14:paraId="2451B34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овладение русским языком как инструментом личностного</w:t>
      </w:r>
    </w:p>
    <w:p w14:paraId="6D57739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развития и формирования социальных взаимоотношений;</w:t>
      </w:r>
    </w:p>
    <w:p w14:paraId="4EFB89E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понимание роли русского языка в развитии ключевых</w:t>
      </w:r>
    </w:p>
    <w:p w14:paraId="22E564F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компетенций, необходимых для успешной самореализации, для овладения будущей профессией, самообразования</w:t>
      </w:r>
    </w:p>
    <w:p w14:paraId="555F249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социализации;</w:t>
      </w:r>
    </w:p>
    <w:p w14:paraId="3E0C36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совершенствование устной и письменной речевой культуры на основе овладения основными понятиями культуры</w:t>
      </w:r>
    </w:p>
    <w:p w14:paraId="7583B3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5887105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общения, способности к самоанализу и самооценке на основе наблюдений за речью;</w:t>
      </w:r>
    </w:p>
    <w:p w14:paraId="508BFA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2507BA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дополнительной информации; развитие умений чтения</w:t>
      </w:r>
    </w:p>
    <w:p w14:paraId="34800EA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2FBFC0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6A57AD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40AB4D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средства языка в тексте.</w:t>
      </w:r>
    </w:p>
    <w:p w14:paraId="06CDCF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xml:space="preserve">Освоение содержания учебной дисциплины «Русский язык» обеспечивает достижение </w:t>
      </w:r>
    </w:p>
    <w:p w14:paraId="20AA2C7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студентами следующих предметных результатов:</w:t>
      </w:r>
    </w:p>
    <w:p w14:paraId="3B798D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413C1C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3A0FFD5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127808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21DC42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19E5E1C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2312301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0BCB6B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w:t>
      </w:r>
      <w:r w:rsidRPr="007C4197">
        <w:rPr>
          <w:rFonts w:eastAsia="Times New Roman" w:cs="Times New Roman"/>
          <w:kern w:val="0"/>
          <w:sz w:val="24"/>
          <w:szCs w:val="24"/>
          <w:lang w:bidi="en-US"/>
          <w14:ligatures w14:val="none"/>
        </w:rPr>
        <w:lastRenderedPageBreak/>
        <w:t>тексте;</w:t>
      </w:r>
    </w:p>
    <w:p w14:paraId="15E207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1B41EA1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4ABEEDC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9B552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C25E73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3525227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ЛИТЕРАТУРА</w:t>
      </w:r>
    </w:p>
    <w:p w14:paraId="6CA833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0BCBC0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29214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591ACB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74061F3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29E97F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«Литература» обеспечивает достижение студентами следующих предметных результатов:</w:t>
      </w:r>
    </w:p>
    <w:p w14:paraId="7DD5626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E2DCC5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осознание взаимосвязи между языковым, литературным, интеллектуальным, духовно-нравственным развитием личности;</w:t>
      </w:r>
    </w:p>
    <w:p w14:paraId="3E05BA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CCF47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36F196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w:t>
      </w:r>
      <w:r w:rsidRPr="007C4197">
        <w:rPr>
          <w:rFonts w:eastAsia="Times New Roman" w:cs="Times New Roman"/>
          <w:kern w:val="0"/>
          <w:sz w:val="24"/>
          <w:szCs w:val="24"/>
          <w:lang w:bidi="en-US"/>
          <w14:ligatures w14:val="none"/>
        </w:rPr>
        <w:lastRenderedPageBreak/>
        <w:t>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6D21ACF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FF5A1B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D4A2B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316CBE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3E6928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F8EF5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конкретно-историческое, общечеловеческое и национальное в творчестве писателя;</w:t>
      </w:r>
    </w:p>
    <w:p w14:paraId="1A7276D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традиция и новаторство;</w:t>
      </w:r>
    </w:p>
    <w:p w14:paraId="3444C2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авторский замысел и его воплощение;</w:t>
      </w:r>
    </w:p>
    <w:p w14:paraId="4CD591A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художественное время и пространство;</w:t>
      </w:r>
    </w:p>
    <w:p w14:paraId="384112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миф и литература; историзм, народность;</w:t>
      </w:r>
    </w:p>
    <w:p w14:paraId="336BBA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историко-литературный процесс;</w:t>
      </w:r>
    </w:p>
    <w:p w14:paraId="46DA07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литературные направления и течения: романтизм, реализм, модернизм (символизм, акмеизм, футуризм), постмодернизм;</w:t>
      </w:r>
    </w:p>
    <w:p w14:paraId="3561D1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литературные жанры;</w:t>
      </w:r>
    </w:p>
    <w:p w14:paraId="04C1E89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трагическое и комическое;</w:t>
      </w:r>
    </w:p>
    <w:p w14:paraId="1E0407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психологизм; тематика и проблематика; авторская позиция; фабула;</w:t>
      </w:r>
    </w:p>
    <w:p w14:paraId="1B903C2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076116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"вечные темы" и "вечные образы" в литературе;</w:t>
      </w:r>
    </w:p>
    <w:p w14:paraId="32A59D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взаимосвязь и взаимовлияние национальных литератур;</w:t>
      </w:r>
    </w:p>
    <w:p w14:paraId="16924C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художественный перевод; литературная критика;</w:t>
      </w:r>
    </w:p>
    <w:p w14:paraId="057C7E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3FD28D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215AC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w:t>
      </w:r>
      <w:r w:rsidRPr="007C4197">
        <w:rPr>
          <w:rFonts w:eastAsia="Times New Roman" w:cs="Times New Roman"/>
          <w:kern w:val="0"/>
          <w:sz w:val="24"/>
          <w:szCs w:val="24"/>
          <w:lang w:bidi="en-US"/>
          <w14:ligatures w14:val="none"/>
        </w:rPr>
        <w:lastRenderedPageBreak/>
        <w:t>редактировать и совершенствовать собственные письменные высказывания с учетом норм русского литературного языка;</w:t>
      </w:r>
    </w:p>
    <w:p w14:paraId="4489B09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1490F3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1ADA645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74814A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34E1E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6E552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68C02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5215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C11BCF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p>
    <w:p w14:paraId="5F8ACA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p>
    <w:p w14:paraId="6A8F7B6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1D7F50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ИНОСТРАННЫЙ ЯЗЫК</w:t>
      </w:r>
    </w:p>
    <w:p w14:paraId="38507AC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0281EBC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D3DC99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566C73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19A992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и  совершенствование коммуникативной компетенции обучающихся,</w:t>
      </w:r>
    </w:p>
    <w:p w14:paraId="196F25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сформированной на предыдущих ступенях, в единстве таких её</w:t>
      </w:r>
    </w:p>
    <w:p w14:paraId="57FE1B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составляющих, как речевая, языковая, социокультурная, компенсаторная и  метапредметная компетенции:</w:t>
      </w:r>
    </w:p>
    <w:p w14:paraId="4A72F23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36C22E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-языковая компетенция  — овладение новыми языковыми</w:t>
      </w:r>
    </w:p>
    <w:p w14:paraId="526E546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средствами (фонетическими, орфографическими, пунктуационными, лексическими, грамматическими) в соответствии</w:t>
      </w:r>
    </w:p>
    <w:p w14:paraId="6DAA15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3110F7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72FAD0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психологическим особенностям учащихся на старшей ступени общего образования; формирование умения представлять</w:t>
      </w:r>
    </w:p>
    <w:p w14:paraId="1B1E069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свою страну, её культуру в  условиях межкультурного общения;</w:t>
      </w:r>
    </w:p>
    <w:p w14:paraId="69EE75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-компенсаторная компетенция  — развитие умений выходить из положения в условиях дефицита языковых средств</w:t>
      </w:r>
    </w:p>
    <w:p w14:paraId="7C1299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английского языка при получении и  передаче информации;</w:t>
      </w:r>
    </w:p>
    <w:p w14:paraId="7087DB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-метапредметная/учебно-познавательная компетенция  —</w:t>
      </w:r>
    </w:p>
    <w:p w14:paraId="26F6D70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общих и  специальных учебных умений, позволяющих совершенствовать учебную деятельность по овладению</w:t>
      </w:r>
    </w:p>
    <w:p w14:paraId="66A2E39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иностранным языком, удовлетворять с  его помощью познавательные интересы в  других областях знания.</w:t>
      </w:r>
    </w:p>
    <w:p w14:paraId="12028B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06AF61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1148ED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5BF345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34867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BB9FD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79473FB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3D64C9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5E84F0B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w:t>
      </w:r>
      <w:r w:rsidRPr="007C4197">
        <w:rPr>
          <w:rFonts w:eastAsia="Times New Roman" w:cs="Times New Roman"/>
          <w:kern w:val="0"/>
          <w:sz w:val="24"/>
          <w:szCs w:val="24"/>
          <w:lang w:bidi="en-US"/>
          <w14:ligatures w14:val="none"/>
        </w:rPr>
        <w:lastRenderedPageBreak/>
        <w:t>вопросительный и восклицательный знаки;</w:t>
      </w:r>
    </w:p>
    <w:p w14:paraId="2D14AF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не ставить точку после заголовка; правильно оформлять прямую речь, электронное сообщение личного характера;</w:t>
      </w:r>
    </w:p>
    <w:p w14:paraId="0DA13C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7DA466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выявление признаков изученных грамматических и лексических явлений по заданным основаниям;</w:t>
      </w:r>
    </w:p>
    <w:p w14:paraId="26EE7AF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5F04F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F264E9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BA2E5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35BAF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F7546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410E8D5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66500F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867E3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9445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372C81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17080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13F83A9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34ED44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МАТЕМАТИКА</w:t>
      </w:r>
    </w:p>
    <w:p w14:paraId="0D6C5CF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11377E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8F5DCA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2B1F4D8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Содержание программы «Математика» направлено на достижение следующих целей:</w:t>
      </w:r>
    </w:p>
    <w:p w14:paraId="6AEE4A3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52A160A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140647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4FED241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578F382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предметов, проявления зависимостей и  закономерностей,</w:t>
      </w:r>
    </w:p>
    <w:p w14:paraId="2C697B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65A517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«Математика» обеспечивает достижение студентами следующих предметных результатов:</w:t>
      </w:r>
    </w:p>
    <w:p w14:paraId="097114F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23D8A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E08F3A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8784A4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19C63B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4F479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w:t>
      </w:r>
      <w:r w:rsidRPr="007C4197">
        <w:rPr>
          <w:rFonts w:eastAsia="Times New Roman" w:cs="Times New Roman"/>
          <w:kern w:val="0"/>
          <w:sz w:val="24"/>
          <w:szCs w:val="24"/>
          <w:lang w:bidi="en-US"/>
          <w14:ligatures w14:val="none"/>
        </w:rPr>
        <w:lastRenderedPageBreak/>
        <w:t>правдоподобность результатов;</w:t>
      </w:r>
    </w:p>
    <w:p w14:paraId="11DAEF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718390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75144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23CECB9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4F65F5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583CF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7CB76B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3AD38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74A72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0E14A7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962F76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BB3B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DE9B0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91D46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3257B4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w:t>
      </w:r>
      <w:r w:rsidRPr="007C4197">
        <w:rPr>
          <w:rFonts w:eastAsia="Times New Roman" w:cs="Times New Roman"/>
          <w:kern w:val="0"/>
          <w:sz w:val="24"/>
          <w:szCs w:val="24"/>
          <w:lang w:bidi="en-US"/>
          <w14:ligatures w14:val="none"/>
        </w:rPr>
        <w:lastRenderedPageBreak/>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F64A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69A9A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428AB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1754C7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2A6B9C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ИСТОРИЯ</w:t>
      </w:r>
    </w:p>
    <w:p w14:paraId="7D4F012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5AEC32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24F94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320817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7B8ABF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14EE14F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0CA6FF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7DA0EAA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«История» обеспечивает достижение студентами следующих предметных результатов:</w:t>
      </w:r>
    </w:p>
    <w:p w14:paraId="215814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B1217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00BB48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2C187D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29BF94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5) умение устанавливать причинно-следственные, пространственные, временные связи </w:t>
      </w:r>
      <w:r w:rsidRPr="007C4197">
        <w:rPr>
          <w:rFonts w:eastAsia="Times New Roman" w:cs="Times New Roman"/>
          <w:kern w:val="0"/>
          <w:sz w:val="24"/>
          <w:szCs w:val="24"/>
          <w:lang w:bidi="en-US"/>
          <w14:ligatures w14:val="none"/>
        </w:rPr>
        <w:lastRenderedPageBreak/>
        <w:t>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4B6CED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42900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3FEF05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7656C7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7A3D709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22149FC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C42702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6BD67B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том числе по учебному курсу "История России":</w:t>
      </w:r>
    </w:p>
    <w:p w14:paraId="1E41B3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Россия накануне Первой мировой войны. Ход военных действий. Власть, общество, экономика, культура. Предпосылки революции.</w:t>
      </w:r>
    </w:p>
    <w:p w14:paraId="597E5A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5F565E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0F73E2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6BB454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02B15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w:t>
      </w:r>
      <w:r w:rsidRPr="007C4197">
        <w:rPr>
          <w:rFonts w:eastAsia="Times New Roman" w:cs="Times New Roman"/>
          <w:kern w:val="0"/>
          <w:sz w:val="24"/>
          <w:szCs w:val="24"/>
          <w:lang w:bidi="en-US"/>
          <w14:ligatures w14:val="none"/>
        </w:rPr>
        <w:lastRenderedPageBreak/>
        <w:t>операция. Место России в современном мире.</w:t>
      </w:r>
    </w:p>
    <w:p w14:paraId="0FE42C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 учебному курсу "Всеобщая история":</w:t>
      </w:r>
    </w:p>
    <w:p w14:paraId="3F9D96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Мир накануне Первой мировой войны. Первая мировая война: причины, участники, основные события, результаты. Власть и общество.</w:t>
      </w:r>
    </w:p>
    <w:p w14:paraId="1BB529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0FF4A0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Вторая мировая война: причины, участники, основные сражения, итоги. Власть и общество в годы войны. Решающий вклад СССР в Победу.</w:t>
      </w:r>
    </w:p>
    <w:p w14:paraId="36CE8F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2D6B73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0E2FA6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50F71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7C12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ECEBD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36394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740A8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69B36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АННОТАЦИЯ ПРОГРАММЫ УЧЕБНОЙ ДИСЦИПЛИНЫ </w:t>
      </w:r>
    </w:p>
    <w:p w14:paraId="0B877F7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ФИЗИЧЕСКАЯ КУЛЬТУРА</w:t>
      </w:r>
    </w:p>
    <w:p w14:paraId="6832727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725F19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5B5EE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5D5528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26F4FE2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1FC70A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собственного здоровья, оптимизации трудовой деятельности и организации активного отдыха.</w:t>
      </w:r>
    </w:p>
    <w:p w14:paraId="31DCD7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Освоение содержания учебной дисциплины «Физическая культура» обеспечивает </w:t>
      </w:r>
    </w:p>
    <w:p w14:paraId="0034D9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достижение студентами следующих предметных результатов:</w:t>
      </w:r>
    </w:p>
    <w:p w14:paraId="069B74B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4D92DA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sidRPr="007C4197">
        <w:rPr>
          <w:rFonts w:eastAsia="Times New Roman" w:cs="Times New Roman"/>
          <w:kern w:val="0"/>
          <w:sz w:val="24"/>
          <w:szCs w:val="24"/>
          <w:lang w:bidi="en-US"/>
          <w14:ligatures w14:val="none"/>
        </w:rPr>
        <w:lastRenderedPageBreak/>
        <w:t>производственной деятельностью;</w:t>
      </w:r>
    </w:p>
    <w:p w14:paraId="6AB854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C91E3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43BEA4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3A9AA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положительную динамику в развитии основных физических качеств (силы, быстроты, выносливости, гибкости и ловкости).</w:t>
      </w:r>
    </w:p>
    <w:p w14:paraId="1EEF4D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5D71D9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3A17A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4D90D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5D888E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3F097D7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ОСНОВЫ БЕЗОПАСНОСТИ И ЗАЩИТЫ РОДИНЫ</w:t>
      </w:r>
    </w:p>
    <w:p w14:paraId="6A1FB6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5DB92A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38EA5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3264F1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Содержание программы «Основы безопасности и защита Родины» направлено на достижение следующих целей:</w:t>
      </w:r>
    </w:p>
    <w:p w14:paraId="659DB9A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6EE887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699C497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знание основ законодательства Российской Федерации, обеспечивающих</w:t>
      </w:r>
    </w:p>
    <w:p w14:paraId="2BBAB9F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национальную безопасность и защиту населения от внешних и внутренних угроз;</w:t>
      </w:r>
    </w:p>
    <w:p w14:paraId="357BFB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сформированность представлений о государственной политике в области</w:t>
      </w:r>
    </w:p>
    <w:p w14:paraId="70597F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обеспечения государственной и общественной безопасности, защиты населения</w:t>
      </w:r>
    </w:p>
    <w:p w14:paraId="3472A57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территорий от чрезвычайных ситуаций различного характера;</w:t>
      </w:r>
    </w:p>
    <w:p w14:paraId="2D41C41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знание задач и основных принципов организации Единой системы</w:t>
      </w:r>
    </w:p>
    <w:p w14:paraId="4F0C1F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предупреждения и ликвидации последствий чрезвычайных ситуаций, прав</w:t>
      </w:r>
    </w:p>
    <w:p w14:paraId="1F3116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и обязанностей гражданина в этой области; прав и обязанностей гражданина</w:t>
      </w:r>
    </w:p>
    <w:p w14:paraId="392698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области гражданской обороны; знание о действиях по сигналам гражданской</w:t>
      </w:r>
    </w:p>
    <w:p w14:paraId="18BA38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обороны;</w:t>
      </w:r>
    </w:p>
    <w:p w14:paraId="3B0408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сформированность представлений о роли России в современном мире;</w:t>
      </w:r>
    </w:p>
    <w:p w14:paraId="24C184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угрозах военного характера; роли Вооруженных Сил Российской Федерации</w:t>
      </w:r>
    </w:p>
    <w:p w14:paraId="2F05A6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обеспечении защиты государства; формирование представления о военной</w:t>
      </w:r>
    </w:p>
    <w:p w14:paraId="06D7215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службе;</w:t>
      </w:r>
    </w:p>
    <w:p w14:paraId="062619A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сформированность знаний об элементах начальной военной подготовки;</w:t>
      </w:r>
    </w:p>
    <w:p w14:paraId="7EB33E2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овладение знаниями требований безопасности при обращении со стрелковым</w:t>
      </w:r>
    </w:p>
    <w:p w14:paraId="3D6590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оружием; сформированность представлений о боевых свойствах и поражающем</w:t>
      </w:r>
    </w:p>
    <w:p w14:paraId="7C6383E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действии оружия массового поражения, а также способах защиты от него;</w:t>
      </w:r>
    </w:p>
    <w:p w14:paraId="10C77B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сформированность представлений о современном общевойсковом бое;</w:t>
      </w:r>
    </w:p>
    <w:p w14:paraId="4FE617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понимание о возможностях применения современных достижений научно-технического прогресса в условиях современного боя;</w:t>
      </w:r>
    </w:p>
    <w:p w14:paraId="492FF9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сформированность необходимого уровня военных знаний как фактора</w:t>
      </w:r>
    </w:p>
    <w:p w14:paraId="507D8B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построения профессиональной траектории, в том числе и образовательных</w:t>
      </w:r>
    </w:p>
    <w:p w14:paraId="7B5F46E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организаций осуществляющих подготовку кадров в интересах обороны</w:t>
      </w:r>
    </w:p>
    <w:p w14:paraId="112F41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безопасности государства, обеспечении законности и правопорядка;</w:t>
      </w:r>
    </w:p>
    <w:p w14:paraId="5CFCB0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сформированность представлений о ценности безопасного поведения</w:t>
      </w:r>
    </w:p>
    <w:p w14:paraId="650003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для личности, общества, государства; знание правил безопасного поведения</w:t>
      </w:r>
    </w:p>
    <w:p w14:paraId="4C8B36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способов их применения в собственном поведении;</w:t>
      </w:r>
    </w:p>
    <w:p w14:paraId="13BB84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сформированность представлений о возможных источниках опасности</w:t>
      </w:r>
    </w:p>
    <w:p w14:paraId="1BE721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различных ситуациях (в быту, транспорте, общественных местах, в природной</w:t>
      </w:r>
    </w:p>
    <w:p w14:paraId="0D0409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среде, в социуме, в цифровой среде); владение основными способами</w:t>
      </w:r>
    </w:p>
    <w:p w14:paraId="6EDFB0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предупреждения опасных ситуаций; знание порядка действий в экстремальных</w:t>
      </w:r>
    </w:p>
    <w:p w14:paraId="168B92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чрезвычайных ситуациях;</w:t>
      </w:r>
    </w:p>
    <w:p w14:paraId="0387FA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сформированность представлений о важности соблюдения правил</w:t>
      </w:r>
    </w:p>
    <w:p w14:paraId="128EC07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дорожного движения всеми участниками движения, правил безопасности</w:t>
      </w:r>
    </w:p>
    <w:p w14:paraId="0979A5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на транспорте. Знание правил безопасного поведения на транспорте, умение</w:t>
      </w:r>
    </w:p>
    <w:p w14:paraId="1AC3F3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применять их на практике, знание о порядке действий в опасных, экстремальных</w:t>
      </w:r>
    </w:p>
    <w:p w14:paraId="6A65B6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чрезвычайных ситуациях на транспорте;</w:t>
      </w:r>
    </w:p>
    <w:p w14:paraId="5B1974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10)знания о способах безопасного поведения в природной среде; умение</w:t>
      </w:r>
    </w:p>
    <w:p w14:paraId="7A9ECE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применять их на практике; знания порядка действий при чрезвычайных ситуациях</w:t>
      </w:r>
    </w:p>
    <w:p w14:paraId="395DEA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природного характера; сформированность представлений об экологической</w:t>
      </w:r>
    </w:p>
    <w:p w14:paraId="630260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безопасности, ценности бережного отношения к природе, разумного</w:t>
      </w:r>
    </w:p>
    <w:p w14:paraId="6D4C19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природопользования;</w:t>
      </w:r>
    </w:p>
    <w:p w14:paraId="1B698B6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11)знания основ пожарной безопасности; умение применять их на практике</w:t>
      </w:r>
    </w:p>
    <w:p w14:paraId="3B1577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для предупреждения пожаров; знания порядка действий при угрозе пожара</w:t>
      </w:r>
    </w:p>
    <w:p w14:paraId="41A128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пожаре в быту, общественных местах, на транспорте, в природной среде; знания</w:t>
      </w:r>
    </w:p>
    <w:p w14:paraId="5E9D44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 и обязанностей граждан в области пожарной безопасности;</w:t>
      </w:r>
    </w:p>
    <w:p w14:paraId="524B3B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12) владение основами медицинских знаний: владение приемами оказания</w:t>
      </w:r>
    </w:p>
    <w:p w14:paraId="2B27D0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первой помощи при неотложных состояниях, инфекционных и неинфекционных</w:t>
      </w:r>
    </w:p>
    <w:p w14:paraId="316E20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заболеваний, сохранения психического здоровья; сформированность</w:t>
      </w:r>
    </w:p>
    <w:p w14:paraId="68E510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представлений о здоровом образе жизни и его роли в сохранении психического</w:t>
      </w:r>
    </w:p>
    <w:p w14:paraId="36C281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физического здоровья, негативного отношения к вредным привычкам; знания</w:t>
      </w:r>
    </w:p>
    <w:p w14:paraId="5EEB53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 необходимых действиях при чрезвычайных ситуациях биолого-социального</w:t>
      </w:r>
    </w:p>
    <w:p w14:paraId="04DE76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военного характера; умение применять табельные и подручные средства</w:t>
      </w:r>
    </w:p>
    <w:p w14:paraId="656DAB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для само- и взаимопомощи;</w:t>
      </w:r>
    </w:p>
    <w:p w14:paraId="3B51E42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13)знание основ безопасного, конструктивного общения, умение различать</w:t>
      </w:r>
    </w:p>
    <w:p w14:paraId="4FAA2F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опасные явления в социальном взаимодействии, в том числе криминогенного</w:t>
      </w:r>
    </w:p>
    <w:p w14:paraId="4EE3222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характера; умение предупреждать опасные явления и противодействовать им;</w:t>
      </w:r>
    </w:p>
    <w:p w14:paraId="7AA241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14) сформированность нетерпимости к проявлениям насилия в социальном</w:t>
      </w:r>
    </w:p>
    <w:p w14:paraId="3DA69E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взаимодействии; знания о способах безопасного поведения в цифровой среде;</w:t>
      </w:r>
    </w:p>
    <w:p w14:paraId="3C284F2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умение применять их на практике; умение распознавать опасности в цифровой</w:t>
      </w:r>
    </w:p>
    <w:p w14:paraId="717296F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среде (в том числе криминогенного характера, опасности вовлечения</w:t>
      </w:r>
    </w:p>
    <w:p w14:paraId="54155F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деструктивную деятельность) и противодействовать им;</w:t>
      </w:r>
    </w:p>
    <w:p w14:paraId="52F835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15) сформированность представлений об опасности и негативном влиянии</w:t>
      </w:r>
    </w:p>
    <w:p w14:paraId="1719D0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на жизнь личности, общества, государства деструктивной идеологии в том числе</w:t>
      </w:r>
    </w:p>
    <w:p w14:paraId="545CF4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экстремизма, терроризма; понимание роли государства в противодействии</w:t>
      </w:r>
    </w:p>
    <w:p w14:paraId="0D295B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терроризму; умения различать приемы вовлечения в деструктивные сообщества,</w:t>
      </w:r>
    </w:p>
    <w:p w14:paraId="0697137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экстремистскую и террористическую деятельность и противодействовать им;</w:t>
      </w:r>
    </w:p>
    <w:p w14:paraId="6CD2548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знания порядка действий при объявлении разного уровня террористической</w:t>
      </w:r>
    </w:p>
    <w:p w14:paraId="5C00D35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опасности и действий при угрозе или в случае террористического акта, проведении</w:t>
      </w:r>
    </w:p>
    <w:p w14:paraId="26B9BC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контртеррористической операции.</w:t>
      </w:r>
    </w:p>
    <w:p w14:paraId="3E8AF8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74685B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287BC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6060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85842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CEBA4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171E14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8019BA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0BCD5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7639AD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33874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ИНФОРМАТИКА</w:t>
      </w:r>
    </w:p>
    <w:p w14:paraId="07DF6A1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20F56B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22790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42D730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5462675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-сформированность представлений о  роли информатики, информационных и  коммуникационных технологий в  современном обществе;</w:t>
      </w:r>
    </w:p>
    <w:p w14:paraId="5E230A2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-сформированность основ логического и  алгоритмического</w:t>
      </w:r>
    </w:p>
    <w:p w14:paraId="014A92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мышления;</w:t>
      </w:r>
    </w:p>
    <w:p w14:paraId="24F27B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058B6B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5098DA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-принятие правовых и  этических аспектов информационных</w:t>
      </w:r>
    </w:p>
    <w:p w14:paraId="12F470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469D02E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1085F4E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«Информатика» обеспечивает достижение студентами следующих результатов:</w:t>
      </w:r>
    </w:p>
    <w:p w14:paraId="7E0FE0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421FF37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5ECC94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696890D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6B8877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D6B66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C4BEB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179A3BB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12F12A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w:t>
      </w:r>
      <w:r w:rsidRPr="007C4197">
        <w:rPr>
          <w:rFonts w:eastAsia="Times New Roman" w:cs="Times New Roman"/>
          <w:kern w:val="0"/>
          <w:sz w:val="24"/>
          <w:szCs w:val="24"/>
          <w:lang w:bidi="en-US"/>
          <w14:ligatures w14:val="none"/>
        </w:rPr>
        <w:lastRenderedPageBreak/>
        <w:t>удовлетворяющих заданному условию); сортировку элементов массива;</w:t>
      </w:r>
    </w:p>
    <w:p w14:paraId="48EBEC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1DE1554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8920DA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462310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Дополнительно для углубленного уровня:</w:t>
      </w:r>
    </w:p>
    <w:p w14:paraId="4A39B4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22D47E6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наличие представлений о базовых принципах организации и функционирования компьютерных сетей;</w:t>
      </w:r>
    </w:p>
    <w:p w14:paraId="4D02FC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06AE0E6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5E6C4EE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7C1ADB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w:t>
      </w:r>
      <w:r w:rsidRPr="007C4197">
        <w:rPr>
          <w:rFonts w:eastAsia="Times New Roman" w:cs="Times New Roman"/>
          <w:kern w:val="0"/>
          <w:sz w:val="24"/>
          <w:szCs w:val="24"/>
          <w:lang w:bidi="en-US"/>
          <w14:ligatures w14:val="none"/>
        </w:rPr>
        <w:lastRenderedPageBreak/>
        <w:t>нескольких алгоритмов разной сложности для решения одной задачи;</w:t>
      </w:r>
    </w:p>
    <w:p w14:paraId="2D52E0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5F6990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6FD5EF7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7D51D5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4783B3E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29A43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31197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4DCDA8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47B7B90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E42B2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ФИЗИКА</w:t>
      </w:r>
    </w:p>
    <w:p w14:paraId="0FCA0B4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55201E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C328D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4A72CE5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3162AF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32040C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развитие представлений о научном методе познания и формирование исследовательского отношения к окружающим явлениям;</w:t>
      </w:r>
    </w:p>
    <w:p w14:paraId="6060C9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формирование научного мировоззрения как результата изучения основ строения материи и фундаментальных законов физики;</w:t>
      </w:r>
    </w:p>
    <w:p w14:paraId="7C1621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формирование умений объяснять явления с использованием физических знаний и научных доказательств;</w:t>
      </w:r>
    </w:p>
    <w:p w14:paraId="77FFBA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формирование представлений о роли физики для развития других естественных наук, техники и технологий.</w:t>
      </w:r>
    </w:p>
    <w:p w14:paraId="28B22A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«Физика» обеспечивает достижение студентами следующих предметных результатов:</w:t>
      </w:r>
    </w:p>
    <w:p w14:paraId="561270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1) сформированность представлений о роли и месте физики и астрономии в современной </w:t>
      </w:r>
      <w:r w:rsidRPr="007C4197">
        <w:rPr>
          <w:rFonts w:eastAsia="Times New Roman" w:cs="Times New Roman"/>
          <w:kern w:val="0"/>
          <w:sz w:val="24"/>
          <w:szCs w:val="24"/>
          <w:lang w:bidi="en-US"/>
          <w14:ligatures w14:val="none"/>
        </w:rPr>
        <w:lastRenderedPageBreak/>
        <w:t>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1C7FA8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686BFE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21671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020040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5EAB22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w:t>
      </w:r>
      <w:r w:rsidRPr="007C4197">
        <w:rPr>
          <w:rFonts w:eastAsia="Times New Roman" w:cs="Times New Roman"/>
          <w:kern w:val="0"/>
          <w:sz w:val="24"/>
          <w:szCs w:val="24"/>
          <w:lang w:bidi="en-US"/>
          <w14:ligatures w14:val="none"/>
        </w:rPr>
        <w:lastRenderedPageBreak/>
        <w:t>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6551A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69F7BB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FD5E5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2BDCD0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514A87F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334F44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02FB5C6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0153B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9F4EA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F98BE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1D2A2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8B6B7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4AAE4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2AFC6B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ХИМИЯ</w:t>
      </w:r>
    </w:p>
    <w:p w14:paraId="30ADE80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AAB3A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35DFA3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5F80D8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D08932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D01D8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 химических явлений, имеющих место в природе, в практической и повседневной жизни;</w:t>
      </w:r>
    </w:p>
    <w:p w14:paraId="4AD2A3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DCC27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«Химия», обеспечивает достижение студентами следующих предметных результатов:</w:t>
      </w:r>
    </w:p>
    <w:p w14:paraId="6C21E33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B16629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54D1EC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4648E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70B087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F57C4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251B5A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562B9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77D96F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0814E7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24F0EA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496D08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76ECEA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Дополнительно для углубленного уровня:</w:t>
      </w:r>
    </w:p>
    <w:p w14:paraId="79DF9C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12748B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орбиталей, химическая связь (" " и " -связь", кратные связи), молярная концентрация, структурная формула, изомерия (структурная, геометрическая (цис-транс-изомерия),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риформинг); 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14:paraId="1C1E696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
    <w:p w14:paraId="55BE3E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путем составления их полных и сокращенных ионных уравнений; реакций гидролиза, реакций комплексообразования (на примере гидроксокомплексов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14:paraId="7E7D1D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сформированность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14:paraId="20E203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сформированность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и "  -связи"), взаимного влияния атомов и групп атомов в молекулах; а также от особенностей реализации различных механизмов протекания реакций;</w:t>
      </w:r>
    </w:p>
    <w:p w14:paraId="19BCA2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сформированность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орбитали, энергетические уровни; объяснять закономерности изменения свойств химических элементов и образуемых ими соединений по периодам и группам;</w:t>
      </w:r>
    </w:p>
    <w:p w14:paraId="74B4580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45A1105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сформированность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14:paraId="4EFC4A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10) 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w:t>
      </w:r>
      <w:r w:rsidRPr="007C4197">
        <w:rPr>
          <w:rFonts w:eastAsia="Times New Roman" w:cs="Times New Roman"/>
          <w:kern w:val="0"/>
          <w:sz w:val="24"/>
          <w:szCs w:val="24"/>
          <w:lang w:bidi="en-US"/>
          <w14:ligatures w14:val="none"/>
        </w:rPr>
        <w:lastRenderedPageBreak/>
        <w:t>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14:paraId="3FD5E2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11) сформированность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p w14:paraId="0B59FF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12) 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14:paraId="16B7122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13) сформированность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14:paraId="0840EC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3DB979F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F88D7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AF74F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9267CF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эффективно действовать в чрезвычайных ситуациях.</w:t>
      </w:r>
    </w:p>
    <w:p w14:paraId="349434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4B370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2DDCC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ОБЩЕСТВОЗНАНИЕ </w:t>
      </w:r>
    </w:p>
    <w:p w14:paraId="71FD41C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1BD108C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D4A3E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643DC27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305B1B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322B077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7CB20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способности обучающихся к личному самоопределению, самореализации, самоконтролю;</w:t>
      </w:r>
    </w:p>
    <w:p w14:paraId="06B807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интереса обучающихся к освоению социальных и гуманитарных дисциплин;</w:t>
      </w:r>
    </w:p>
    <w:p w14:paraId="5D136E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w:t>
      </w:r>
      <w:r w:rsidRPr="007C4197">
        <w:rPr>
          <w:rFonts w:eastAsia="Times New Roman" w:cs="Times New Roman"/>
          <w:kern w:val="0"/>
          <w:sz w:val="24"/>
          <w:szCs w:val="24"/>
          <w:lang w:bidi="en-US"/>
          <w14:ligatures w14:val="none"/>
        </w:rPr>
        <w:lastRenderedPageBreak/>
        <w:t>образовательной программы,</w:t>
      </w:r>
    </w:p>
    <w:p w14:paraId="4D795E7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представленным в Федеральном государственном образовательном стандарте среднего общего образования;</w:t>
      </w:r>
    </w:p>
    <w:p w14:paraId="442A1DE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1EC9E7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для самостоятельного решения учебно-познавательных, исследовательских задач, а также в проектной деятельности;</w:t>
      </w:r>
    </w:p>
    <w:p w14:paraId="42C32F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550AFA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21273B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социальных фактов, поведения людей и собственных поступков.</w:t>
      </w:r>
    </w:p>
    <w:p w14:paraId="791177B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2E2B0D2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44A3C7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5A1E58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перспективах развития современного общества, в том числе тенденций развития Российской Федерации;</w:t>
      </w:r>
    </w:p>
    <w:p w14:paraId="5926D6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человеке как субъекте общественных отношений и сознательной деятельности;</w:t>
      </w:r>
    </w:p>
    <w:p w14:paraId="41FE07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496E6C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2C4D2C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27AC49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1797F8A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конституционном статусе и полномочиях органов государственной власти;</w:t>
      </w:r>
    </w:p>
    <w:p w14:paraId="3C2B7E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системе прав человека и гражданина в Российской Федерации, правах ребенка и механизмах защиты прав в Российской Федерации;</w:t>
      </w:r>
    </w:p>
    <w:p w14:paraId="6BA5BD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50600D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системе права и законодательства Российской Федерации;</w:t>
      </w:r>
    </w:p>
    <w:p w14:paraId="0FE871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634A45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w:t>
      </w:r>
      <w:r w:rsidRPr="007C4197">
        <w:rPr>
          <w:rFonts w:eastAsia="Times New Roman" w:cs="Times New Roman"/>
          <w:kern w:val="0"/>
          <w:sz w:val="24"/>
          <w:szCs w:val="24"/>
          <w:lang w:bidi="en-US"/>
          <w14:ligatures w14:val="none"/>
        </w:rPr>
        <w:lastRenderedPageBreak/>
        <w:t>для ориентации в социальных науках и при изложении собственных суждений и построении устных и письменных высказываний;</w:t>
      </w:r>
    </w:p>
    <w:p w14:paraId="334DB9C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47DCD19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D62A1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4BE5CB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49B157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337463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132613A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36CBE50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w:t>
      </w:r>
      <w:r w:rsidRPr="007C4197">
        <w:rPr>
          <w:rFonts w:eastAsia="Times New Roman" w:cs="Times New Roman"/>
          <w:kern w:val="0"/>
          <w:sz w:val="24"/>
          <w:szCs w:val="24"/>
          <w:lang w:bidi="en-US"/>
          <w14:ligatures w14:val="none"/>
        </w:rPr>
        <w:lastRenderedPageBreak/>
        <w:t>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471CFE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3E69C07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7A099C2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DB9495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8400E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C6D11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F32AE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5E56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235D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3D97B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96731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46D116A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БИОЛОГИЯ</w:t>
      </w:r>
    </w:p>
    <w:p w14:paraId="5E5F3C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06B0CFF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82669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049DE3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383249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7C44B97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Освоение содержания учебной дисциплины «Биология» обеспечивает достижение </w:t>
      </w:r>
    </w:p>
    <w:p w14:paraId="738C25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студентами следующих предметных результатов:</w:t>
      </w:r>
    </w:p>
    <w:p w14:paraId="6289A7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5E24D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r w:rsidRPr="007C4197">
        <w:rPr>
          <w:rFonts w:eastAsia="Times New Roman" w:cs="Times New Roman"/>
          <w:kern w:val="0"/>
          <w:sz w:val="24"/>
          <w:szCs w:val="24"/>
          <w:lang w:bidi="en-US"/>
          <w14:ligatures w14:val="none"/>
        </w:rPr>
        <w:lastRenderedPageBreak/>
        <w:t>(саморегуляция),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5BFDA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0C3EC1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5EA4E57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7040F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71CAD2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D035C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54F20BC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64BA5D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5CAAAE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1AF9BB8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99B81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CFA7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25161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70DBE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55BC3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lastRenderedPageBreak/>
        <w:t>АННОТАЦИЯ ПРОГРАММЫ УЧЕБНОЙ ДИСЦИПЛИНЫ</w:t>
      </w:r>
    </w:p>
    <w:p w14:paraId="1C6487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ГЕОГРАФИЯ</w:t>
      </w:r>
    </w:p>
    <w:p w14:paraId="579DC8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5B17AB6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618864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65E370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Данная дисциплина ориентирована на достижение следующих целей:</w:t>
      </w:r>
    </w:p>
    <w:p w14:paraId="614CFB5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воспитание чувства патриотизма, взаимопонимания с другими народами, уважения культуры разных стран и  регионов</w:t>
      </w:r>
    </w:p>
    <w:p w14:paraId="6153AA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61CE2A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воспитание экологической культуры на основе приобретения</w:t>
      </w:r>
    </w:p>
    <w:p w14:paraId="3D2F87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6380E44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62C168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познавательных интересов, навыков самопознания,</w:t>
      </w:r>
    </w:p>
    <w:p w14:paraId="30CB58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04052F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приобретение опыта разнообразной деятельности, направленной на достижение целей устойчивого развития.</w:t>
      </w:r>
    </w:p>
    <w:p w14:paraId="55FDCC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Освоение содержания учебной дисциплины «География» обеспечивает достижение </w:t>
      </w:r>
    </w:p>
    <w:p w14:paraId="04955E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студентами следующих предметных результатов:</w:t>
      </w:r>
    </w:p>
    <w:p w14:paraId="7166A5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09E140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1646B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247264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sidRPr="007C4197">
        <w:rPr>
          <w:rFonts w:eastAsia="Times New Roman" w:cs="Times New Roman"/>
          <w:kern w:val="0"/>
          <w:sz w:val="24"/>
          <w:szCs w:val="24"/>
          <w:lang w:bidi="en-US"/>
          <w14:ligatures w14:val="none"/>
        </w:rPr>
        <w:lastRenderedPageBreak/>
        <w:t>практико-ориентированных задач;</w:t>
      </w:r>
    </w:p>
    <w:p w14:paraId="538F8A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44B72F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42A0B72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2A9F787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42DD15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3681E5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304828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5B5307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B6346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A99E8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D8BB22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33DB1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BFD1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9D0C3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8F5F9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F6341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5DDA754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ОСНОВЫ ПРОЕКТНОЙ ДЕЯТЕЛЬНОСТИ</w:t>
      </w:r>
    </w:p>
    <w:p w14:paraId="20D184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20C691F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CDAC8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705789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Данная дисциплина ориентирована на достижение следующих целей:</w:t>
      </w:r>
    </w:p>
    <w:p w14:paraId="6938DE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формирование ключевых компетентностей учащихся (проектной, рефлексивной,</w:t>
      </w:r>
    </w:p>
    <w:p w14:paraId="45C538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технологической, социальной, коммуникативной, информационной) для решения</w:t>
      </w:r>
    </w:p>
    <w:p w14:paraId="3A24934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конкретных практических задач с использованием проектного метода</w:t>
      </w:r>
    </w:p>
    <w:p w14:paraId="28335F8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обеспечивает достижение студентами следующих результатов:</w:t>
      </w:r>
    </w:p>
    <w:p w14:paraId="55E4186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Предметные:</w:t>
      </w:r>
    </w:p>
    <w:p w14:paraId="2A8A06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формулировать тему проектной и исследовательской работы, доказывать её актуальность;</w:t>
      </w:r>
    </w:p>
    <w:p w14:paraId="0C320F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составлять индивидуальный план проектной и исследовательской работы;</w:t>
      </w:r>
    </w:p>
    <w:p w14:paraId="7781DA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выделять объект и предмет исследования;</w:t>
      </w:r>
    </w:p>
    <w:p w14:paraId="4B9935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определять цели и задачи проектной и исследовательской работы;</w:t>
      </w:r>
    </w:p>
    <w:p w14:paraId="4FA7F9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работать с различными источниками, в том числе с первоисточниками, грамотно их</w:t>
      </w:r>
    </w:p>
    <w:p w14:paraId="7A1C765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цитировать, оформлять библиографические ссылки, составлять библиографический список по</w:t>
      </w:r>
    </w:p>
    <w:p w14:paraId="30F436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проблеме;</w:t>
      </w:r>
    </w:p>
    <w:p w14:paraId="23DCB3E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выбирать и применять на практике методы исследовательской работы, адекватные задачам</w:t>
      </w:r>
    </w:p>
    <w:p w14:paraId="64EF97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исследования;</w:t>
      </w:r>
    </w:p>
    <w:p w14:paraId="56A5A4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оформлять теоретические и экспериментальные результаты исследовательской и</w:t>
      </w:r>
    </w:p>
    <w:p w14:paraId="2BAFACD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проектной работы</w:t>
      </w:r>
    </w:p>
    <w:p w14:paraId="0D870E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рецензировать чужую исследовательскую или проектную работу;</w:t>
      </w:r>
    </w:p>
    <w:p w14:paraId="113F30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оформлять результаты проектной и исследовательской работы (создавать презентации,</w:t>
      </w:r>
    </w:p>
    <w:p w14:paraId="4044A27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веб-сайты, буклеты, публикации);</w:t>
      </w:r>
    </w:p>
    <w:p w14:paraId="241A0CD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w:t>
      </w:r>
      <w:r w:rsidRPr="007C4197">
        <w:rPr>
          <w:rFonts w:eastAsia="Times New Roman" w:cs="Times New Roman"/>
          <w:kern w:val="0"/>
          <w:sz w:val="24"/>
          <w:szCs w:val="24"/>
          <w:lang w:bidi="en-US"/>
          <w14:ligatures w14:val="none"/>
        </w:rPr>
        <w:tab/>
        <w:t>работать с различными информационными ресурсами.</w:t>
      </w:r>
    </w:p>
    <w:p w14:paraId="166C85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разрабатывать и защищать проекты различных типологий;</w:t>
      </w:r>
    </w:p>
    <w:p w14:paraId="5C530B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оформлять и защищать учебно-исследовательские работы (реферат, курсовую и выпускную квалификационную работу).</w:t>
      </w:r>
    </w:p>
    <w:p w14:paraId="78F40D9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45BB467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C8ACB4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3A41A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996F9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w:t>
      </w:r>
      <w:r w:rsidRPr="007C4197">
        <w:rPr>
          <w:rFonts w:ascii="Arial Unicode MS" w:eastAsia="Arial Unicode MS" w:hAnsi="Arial Unicode MS" w:cs="Arial Unicode MS"/>
          <w:color w:val="000000"/>
          <w:kern w:val="0"/>
          <w:sz w:val="24"/>
          <w:szCs w:val="24"/>
          <w:lang w:eastAsia="ru-RU"/>
          <w14:ligatures w14:val="none"/>
        </w:rPr>
        <w:t xml:space="preserve"> </w:t>
      </w:r>
      <w:r w:rsidRPr="007C4197">
        <w:rPr>
          <w:rFonts w:eastAsia="Times New Roman" w:cs="Times New Roman"/>
          <w:kern w:val="0"/>
          <w:sz w:val="24"/>
          <w:szCs w:val="24"/>
          <w:lang w:bidi="en-US"/>
          <w14:ligatures w14:val="none"/>
        </w:rPr>
        <w:t>Эффективно взаимодействовать и работать в коллективе и команде.</w:t>
      </w:r>
    </w:p>
    <w:p w14:paraId="6FEABF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BC299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385B0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AE0B6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9BAE7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425951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ИНДИВИДУАЛЬНЫЙ  ПРОЕКТ</w:t>
      </w:r>
    </w:p>
    <w:p w14:paraId="77A0D6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учебной дисциплины разработана на основе  ФГОС СОО, ФГОС СПО, ФОП СОО.</w:t>
      </w:r>
    </w:p>
    <w:p w14:paraId="7058E5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D661E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общеобразовательный цикл.</w:t>
      </w:r>
    </w:p>
    <w:p w14:paraId="71B86B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Данная дисциплина ориентирована на достижение следующих целей:</w:t>
      </w:r>
    </w:p>
    <w:p w14:paraId="4B097C7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45F896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сформировать основы практических умений организации научно - исследовательской работы;</w:t>
      </w:r>
    </w:p>
    <w:p w14:paraId="6CA732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развивать умение формулировать цель, задачи, гипотезу, объект и предмет исследования;</w:t>
      </w:r>
    </w:p>
    <w:p w14:paraId="655635C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совершенствовать умение поиска информации из разных источников;</w:t>
      </w:r>
    </w:p>
    <w:p w14:paraId="375ACF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формировать культуру публичного выступления;</w:t>
      </w:r>
    </w:p>
    <w:p w14:paraId="31CE3C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FFC30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совершенствовать общественно-практическую активность обучающихся;</w:t>
      </w:r>
    </w:p>
    <w:p w14:paraId="18E0F1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способствовать развитию творческой активности личности обучающихся;</w:t>
      </w:r>
    </w:p>
    <w:p w14:paraId="089295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содействовать профессиональному самоопределению обучающихся;</w:t>
      </w:r>
    </w:p>
    <w:p w14:paraId="7A6E39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выделять основных этапов написания выпускной квалификационной работы;</w:t>
      </w:r>
    </w:p>
    <w:p w14:paraId="719222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систематизировать представление обучающихся о процедуре защиты курсовой, дипломной работы;</w:t>
      </w:r>
    </w:p>
    <w:p w14:paraId="0E4AB93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63AF90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выбирать и применять на практике методы исследовательской деятельности, адекватные задачам исследования;</w:t>
      </w:r>
    </w:p>
    <w:p w14:paraId="614B2A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оформлять теоретические и экспериментальные результаты исследовательской и проектной работы;</w:t>
      </w:r>
    </w:p>
    <w:p w14:paraId="1BB6DA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описывать результаты наблюдений, обсуждать полученные факты;</w:t>
      </w:r>
    </w:p>
    <w:p w14:paraId="50E5CE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оформлять результаты исследования.</w:t>
      </w:r>
    </w:p>
    <w:p w14:paraId="1B2A35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Освоение содержания учебной дисциплины обеспечивает достижение студентами следующих предметных результатов:</w:t>
      </w:r>
    </w:p>
    <w:p w14:paraId="3D48C6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формулировать цели и задачи проектной (исследовательской) деятельности; </w:t>
      </w:r>
    </w:p>
    <w:p w14:paraId="2BF1A4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планировать работу по реализации проектной (исследовательской) деятельности; </w:t>
      </w:r>
    </w:p>
    <w:p w14:paraId="704A79C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реализовывать запланированные действия для достижения поставленных целей и задач; </w:t>
      </w:r>
    </w:p>
    <w:p w14:paraId="742F60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58901D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осуществлять рефлексию деятельности, соотнося ее с поставленными целью и задачами и конечным результатом; </w:t>
      </w:r>
    </w:p>
    <w:p w14:paraId="2BB7A37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использовать технологию учебного проектирования для решения личных целей и задач образования; </w:t>
      </w:r>
    </w:p>
    <w:p w14:paraId="3F07C07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навыкам самопрезентации в ходе представления результатов проекта (исследования); </w:t>
      </w:r>
    </w:p>
    <w:p w14:paraId="277039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осуществлять осознанный выбор направлений созидательной деятельности.</w:t>
      </w:r>
    </w:p>
    <w:p w14:paraId="17503A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дисциплины направлено на формирование следующих общих компетенций:</w:t>
      </w:r>
    </w:p>
    <w:p w14:paraId="7BD909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03BBA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E5C04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B15E1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18B75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27EA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C6858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A05C1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ОК.09 Пользоваться профессиональной документацией на государственном и иностранном языках.</w:t>
      </w:r>
    </w:p>
    <w:p w14:paraId="39CA59F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22EA5CA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Arial Unicode MS" w:cs="Arial Unicode MS"/>
          <w:b/>
          <w:color w:val="000000"/>
          <w:kern w:val="0"/>
          <w:sz w:val="24"/>
          <w:szCs w:val="24"/>
          <w:lang w:eastAsia="ru-RU"/>
          <w14:ligatures w14:val="none"/>
        </w:rPr>
        <w:t xml:space="preserve">                                                           ИСТОРИЯ РОССИИ</w:t>
      </w:r>
      <w:r w:rsidRPr="007C4197">
        <w:rPr>
          <w:rFonts w:eastAsia="Times New Roman" w:cs="Times New Roman"/>
          <w:kern w:val="0"/>
          <w:sz w:val="24"/>
          <w:szCs w:val="24"/>
          <w:lang w:bidi="en-US"/>
          <w14:ligatures w14:val="none"/>
        </w:rPr>
        <w:t xml:space="preserve"> </w:t>
      </w:r>
    </w:p>
    <w:p w14:paraId="13F2540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528E82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0205A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 xml:space="preserve">Дисциплина входит в </w:t>
      </w:r>
      <w:r w:rsidRPr="007C4197">
        <w:rPr>
          <w:rFonts w:eastAsia="Arial Unicode MS" w:cs="Arial Unicode MS"/>
          <w:color w:val="000000"/>
          <w:kern w:val="0"/>
          <w:sz w:val="24"/>
          <w:szCs w:val="24"/>
          <w:lang w:eastAsia="ru-RU"/>
          <w14:ligatures w14:val="none"/>
        </w:rPr>
        <w:t>социально-гуманитарного</w:t>
      </w:r>
      <w:r w:rsidRPr="007C4197">
        <w:rPr>
          <w:rFonts w:eastAsia="Times New Roman" w:cs="Times New Roman"/>
          <w:kern w:val="0"/>
          <w:sz w:val="24"/>
          <w:szCs w:val="24"/>
          <w:lang w:bidi="en-US"/>
          <w14:ligatures w14:val="none"/>
        </w:rPr>
        <w:t xml:space="preserve"> цикл.</w:t>
      </w:r>
    </w:p>
    <w:p w14:paraId="343923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xml:space="preserve">В результате освоения дисциплины студент должен уметь: </w:t>
      </w:r>
    </w:p>
    <w:p w14:paraId="0F0ADF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Arial Unicode MS" w:cs="Arial Unicode MS"/>
          <w:color w:val="000000"/>
          <w:kern w:val="0"/>
          <w:sz w:val="24"/>
          <w:szCs w:val="24"/>
          <w:lang w:eastAsia="ru-RU"/>
          <w14:ligatures w14:val="none"/>
        </w:rPr>
        <w:t>- выделять факторы, определившие уникальность становления духовно-нравственных ценностей в России;</w:t>
      </w:r>
      <w:r w:rsidRPr="007C4197">
        <w:rPr>
          <w:rFonts w:eastAsia="Times New Roman" w:cs="Times New Roman"/>
          <w:kern w:val="0"/>
          <w:sz w:val="24"/>
          <w:szCs w:val="24"/>
          <w:lang w:bidi="en-US"/>
          <w14:ligatures w14:val="none"/>
        </w:rPr>
        <w:t xml:space="preserve"> </w:t>
      </w:r>
    </w:p>
    <w:p w14:paraId="2F306F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702B002A" w14:textId="77777777" w:rsidR="007C4197" w:rsidRPr="007C4197" w:rsidRDefault="007C4197" w:rsidP="007C4197">
      <w:pPr>
        <w:spacing w:after="0"/>
        <w:jc w:val="both"/>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3CB23CA0" w14:textId="77777777" w:rsidR="007C4197" w:rsidRPr="007C4197" w:rsidRDefault="007C4197" w:rsidP="007C4197">
      <w:pPr>
        <w:spacing w:after="0"/>
        <w:jc w:val="both"/>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защищать историческую правду, не допускать умаления подвига российского народа по защите Отечества;</w:t>
      </w:r>
    </w:p>
    <w:p w14:paraId="1CCC9939" w14:textId="77777777" w:rsidR="007C4197" w:rsidRPr="007C4197" w:rsidRDefault="007C4197" w:rsidP="007C4197">
      <w:pPr>
        <w:spacing w:after="0"/>
        <w:jc w:val="both"/>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демонстрировать готовность противостоять фальсификациям российской истории;</w:t>
      </w:r>
    </w:p>
    <w:p w14:paraId="701EE40A" w14:textId="77777777" w:rsidR="007C4197" w:rsidRPr="007C4197" w:rsidRDefault="007C4197" w:rsidP="007C4197">
      <w:pPr>
        <w:spacing w:after="0"/>
        <w:jc w:val="both"/>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демонстрировать уважительное отношение к историческому наследию и социокультурным традициям Российского государства</w:t>
      </w:r>
    </w:p>
    <w:p w14:paraId="6C1F46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6E62141" w14:textId="77777777" w:rsidR="007C4197" w:rsidRPr="007C4197" w:rsidRDefault="007C4197" w:rsidP="007C4197">
      <w:pPr>
        <w:widowControl w:val="0"/>
        <w:spacing w:after="0"/>
        <w:jc w:val="both"/>
        <w:rPr>
          <w:rFonts w:eastAsia="Times New Roman" w:cs="Times New Roman"/>
          <w:kern w:val="0"/>
          <w:sz w:val="24"/>
          <w14:ligatures w14:val="none"/>
        </w:rPr>
      </w:pPr>
      <w:r w:rsidRPr="007C4197">
        <w:rPr>
          <w:rFonts w:eastAsia="Times New Roman" w:cs="Times New Roman"/>
          <w:kern w:val="0"/>
          <w:sz w:val="24"/>
          <w14:ligatures w14:val="none"/>
        </w:rPr>
        <w:t xml:space="preserve">- ключевые события, основные даты и исторические этапы развития России до настоящего времени; </w:t>
      </w:r>
    </w:p>
    <w:p w14:paraId="45967116" w14:textId="77777777" w:rsidR="007C4197" w:rsidRPr="007C4197" w:rsidRDefault="007C4197" w:rsidP="007C4197">
      <w:pPr>
        <w:widowControl w:val="0"/>
        <w:spacing w:after="0"/>
        <w:jc w:val="both"/>
        <w:rPr>
          <w:rFonts w:eastAsia="Times New Roman" w:cs="Times New Roman"/>
          <w:kern w:val="0"/>
          <w:sz w:val="24"/>
          <w:shd w:val="clear" w:color="auto" w:fill="FFD821"/>
          <w14:ligatures w14:val="none"/>
        </w:rPr>
      </w:pPr>
      <w:r w:rsidRPr="007C4197">
        <w:rPr>
          <w:rFonts w:eastAsia="Times New Roman" w:cs="Times New Roman"/>
          <w:kern w:val="0"/>
          <w:sz w:val="22"/>
          <w:lang w:bidi="en-US"/>
          <w14:ligatures w14:val="none"/>
        </w:rPr>
        <w:t xml:space="preserve">- </w:t>
      </w:r>
      <w:r w:rsidRPr="007C4197">
        <w:rPr>
          <w:rFonts w:eastAsia="Times New Roman" w:cs="Times New Roman"/>
          <w:kern w:val="0"/>
          <w:sz w:val="24"/>
          <w14:ligatures w14:val="none"/>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377D34DB" w14:textId="77777777" w:rsidR="007C4197" w:rsidRPr="007C4197" w:rsidRDefault="007C4197" w:rsidP="007C4197">
      <w:pPr>
        <w:widowControl w:val="0"/>
        <w:spacing w:after="0"/>
        <w:jc w:val="both"/>
        <w:rPr>
          <w:rFonts w:eastAsia="Times New Roman" w:cs="Times New Roman"/>
          <w:kern w:val="0"/>
          <w:sz w:val="24"/>
          <w:shd w:val="clear" w:color="auto" w:fill="FFD821"/>
          <w14:ligatures w14:val="none"/>
        </w:rPr>
      </w:pPr>
      <w:r w:rsidRPr="007C4197">
        <w:rPr>
          <w:rFonts w:eastAsia="Times New Roman" w:cs="Times New Roman"/>
          <w:kern w:val="0"/>
          <w:sz w:val="22"/>
          <w14:ligatures w14:val="none"/>
        </w:rPr>
        <w:t>- традиционные российские духовно-нравственные ценности</w:t>
      </w:r>
      <w:r w:rsidRPr="007C4197">
        <w:rPr>
          <w:rFonts w:eastAsia="Times New Roman" w:cs="Times New Roman"/>
          <w:kern w:val="0"/>
          <w:sz w:val="24"/>
          <w14:ligatures w14:val="none"/>
        </w:rPr>
        <w:t>;</w:t>
      </w:r>
    </w:p>
    <w:p w14:paraId="596183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роль и значение России в современном мире;</w:t>
      </w:r>
    </w:p>
    <w:p w14:paraId="0D00E22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75F117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D1538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2277E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03912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589924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62311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A5591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FCB46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045B7D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ИНОСТРАННЫЙ ЯЗЫК В ПРОФЕССИОНАЛЬНОЙ ДЕЯТЕЛЬНОСТИ </w:t>
      </w:r>
    </w:p>
    <w:p w14:paraId="44FBC5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09E77E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F1F3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социально-гуманитарного  цикл.</w:t>
      </w:r>
    </w:p>
    <w:p w14:paraId="2D0910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FCB04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строить простые высказывания о себе и о своей профессиональной деятельности;</w:t>
      </w:r>
    </w:p>
    <w:p w14:paraId="3A8006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взаимодействовать в коллективе, принимать участие в диалогах на общие и профессиональные темы;</w:t>
      </w:r>
    </w:p>
    <w:p w14:paraId="5C8E83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6255E5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понимать общий смысл четко произнесенных высказываний на общие и базовые профессиональные темы;</w:t>
      </w:r>
    </w:p>
    <w:p w14:paraId="144BF92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понимать тексты на базовые профессиональные темы;</w:t>
      </w:r>
    </w:p>
    <w:p w14:paraId="41A2DA2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простые связные сообщения на общие или  профессиональные темы;</w:t>
      </w:r>
    </w:p>
    <w:p w14:paraId="1F98342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общаться (устно и письменно) на иностранном языке на профессиональные и повседневные темы;</w:t>
      </w:r>
    </w:p>
    <w:p w14:paraId="2D16A8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переводить иностранные тексты профессиональной направленности (со словарем);</w:t>
      </w:r>
    </w:p>
    <w:p w14:paraId="5938A3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совершенствовать устную и письменную речь, пополнять словарный запас;</w:t>
      </w:r>
    </w:p>
    <w:p w14:paraId="6CE378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D966F2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лексический и грамматический минимум, относящийся к описанию предметов, средств и процессов профессиональной деятельности;</w:t>
      </w:r>
    </w:p>
    <w:p w14:paraId="3F3328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лексический и грамматический минимум, необходимый для чтения и перевода текстов профессиональной направленности (со словарем);</w:t>
      </w:r>
    </w:p>
    <w:p w14:paraId="28B1F1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общеупотребительные глаголы (общая и профессиональная лексика);</w:t>
      </w:r>
    </w:p>
    <w:p w14:paraId="4D908D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чтения текстов профессиональной направленности;</w:t>
      </w:r>
    </w:p>
    <w:p w14:paraId="3D800F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правила построения простых и сложных предложений на профессиональные темы;</w:t>
      </w:r>
    </w:p>
    <w:p w14:paraId="74DDA5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632D48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речевого этикета и социокультурные нормы общения на иностранном языке;</w:t>
      </w:r>
    </w:p>
    <w:p w14:paraId="170F32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формы и виды устной и письменной коммуникации на иностранном языке при межличностном, межкультурном и профессиональном взаимодействии;</w:t>
      </w:r>
    </w:p>
    <w:p w14:paraId="3D07B5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6BDAA4B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DEE61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D2A63B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p w14:paraId="5E403B7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09. Пользоваться профессиональной документацией на государственном и иностранном языках; </w:t>
      </w:r>
    </w:p>
    <w:p w14:paraId="613567D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58DDA4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БЕЗОПАСНОСТЬ ЖИЗНЕДЕЯТЕЛЬНОСТИ </w:t>
      </w:r>
    </w:p>
    <w:p w14:paraId="4A057C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4F95F4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6DE17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социально-гуманитарного цикл.</w:t>
      </w:r>
    </w:p>
    <w:p w14:paraId="514B67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4C3205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соблюдать нормы экологической безопасности на рабочем месте; </w:t>
      </w:r>
    </w:p>
    <w:p w14:paraId="5CBD6D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на рабочем месте средства индивидуальной защиты от поражающих факторов при ЧС;</w:t>
      </w:r>
    </w:p>
    <w:p w14:paraId="6A2DC96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выявлять и эффективно искать информацию, необходимую для решения задач и/или проблем поддержания безопасных условий жизнедеятельности, в том числе при </w:t>
      </w:r>
      <w:r w:rsidRPr="007C4197">
        <w:rPr>
          <w:rFonts w:eastAsia="Times New Roman" w:cs="Times New Roman"/>
          <w:kern w:val="0"/>
          <w:sz w:val="24"/>
          <w:szCs w:val="24"/>
          <w:lang w:bidi="en-US"/>
          <w14:ligatures w14:val="none"/>
        </w:rPr>
        <w:lastRenderedPageBreak/>
        <w:t>возникновении ЧС;</w:t>
      </w:r>
    </w:p>
    <w:p w14:paraId="79952F4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участвовать в работе коллектива, команды, взаимодействовать с коллегами, руководством, клиентами для создания человеко - и природозащитной среды осуществления профессиональной деятельности;</w:t>
      </w:r>
    </w:p>
    <w:p w14:paraId="6B4327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действовать в чрезвычайных ситуациях мирного и военного времени;</w:t>
      </w:r>
    </w:p>
    <w:p w14:paraId="0A46DE6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соблюдать правила поведения и порядок действий населения по сигналам гражданской обороны</w:t>
      </w:r>
    </w:p>
    <w:p w14:paraId="5BD003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-владеть общей физической и строевой подготовкой,  навыками обязательной подготовки к военной службе;</w:t>
      </w:r>
    </w:p>
    <w:p w14:paraId="562C6B6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мероприятия доврачебной помощи пострадавшим;</w:t>
      </w:r>
    </w:p>
    <w:p w14:paraId="012272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демонстрировать основы оказания первой доврачебной помощи пострадавшим;</w:t>
      </w:r>
    </w:p>
    <w:p w14:paraId="218584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профилактику инфекционных заболеваний;</w:t>
      </w:r>
    </w:p>
    <w:p w14:paraId="1A2989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показатели здоровья и оценивать физическое состояние;</w:t>
      </w:r>
    </w:p>
    <w:p w14:paraId="46805D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58AFB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актуальный профессиональный и социальный контекст поддержания безопасных условий жизнедеятельности, в том числе при возникновении ЧС; </w:t>
      </w:r>
    </w:p>
    <w:p w14:paraId="7FEA30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область применения получаемых профессиональных знаний при исполнении обязанностей военной службы;</w:t>
      </w:r>
    </w:p>
    <w:p w14:paraId="564CC5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5A54025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63EA29A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нормы экологической безопасности при ведении профессиональной деятельности;</w:t>
      </w:r>
    </w:p>
    <w:p w14:paraId="294DD7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основы военной безопасности и обороны государства;</w:t>
      </w:r>
    </w:p>
    <w:p w14:paraId="2A6044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-организацию и порядок призыва граждан на военную службу и поступления на нее в добровольном порядке;</w:t>
      </w:r>
    </w:p>
    <w:p w14:paraId="4A29558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-основы строевой, огневой и тактической подготовки;</w:t>
      </w:r>
    </w:p>
    <w:p w14:paraId="2EC3EDA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-боевые традиции Вооруженных Сил России;</w:t>
      </w:r>
    </w:p>
    <w:p w14:paraId="2D81A5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-характеристики поражений организма человека от воздействий опасных факторов;</w:t>
      </w:r>
    </w:p>
    <w:p w14:paraId="61A759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-классификацию и общие признаки инфекционных заболеваний;</w:t>
      </w:r>
    </w:p>
    <w:p w14:paraId="6C2AA7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-факторы формирования здорового образа жизни</w:t>
      </w:r>
    </w:p>
    <w:p w14:paraId="3B6B1B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1709DA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022A9D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CDABB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6E553D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эффективно действовать в чрезвычайных ситуациях.</w:t>
      </w:r>
    </w:p>
    <w:p w14:paraId="57238A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0994417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ФИЗИЧЕСКАЯ КУЛЬТУРА </w:t>
      </w:r>
    </w:p>
    <w:p w14:paraId="17A1517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2C03C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F0BD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социально-гуманитарного цикл.</w:t>
      </w:r>
    </w:p>
    <w:p w14:paraId="05A3DB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xml:space="preserve">В результате освоения дисциплины студент должен уметь: </w:t>
      </w:r>
    </w:p>
    <w:p w14:paraId="7A24E5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физкультурно-оздоровительную деятельность для укрепления здоровья, достижения жизненных и профессиональных целей;</w:t>
      </w:r>
    </w:p>
    <w:p w14:paraId="749176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рациональные приемы двигательных функций в профессиональной деятельности;</w:t>
      </w:r>
    </w:p>
    <w:p w14:paraId="0B71F0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пользоваться средствами профилактики перенапряжения, характерными для данной специальности</w:t>
      </w:r>
    </w:p>
    <w:p w14:paraId="2D36998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2ACFA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роль физической культуры в общекультурном, профессиональном и социальном развитии человека;</w:t>
      </w:r>
    </w:p>
    <w:p w14:paraId="6104AA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7C4197">
        <w:rPr>
          <w:rFonts w:eastAsia="Times New Roman" w:cs="Times New Roman"/>
          <w:kern w:val="0"/>
          <w:sz w:val="24"/>
          <w:szCs w:val="24"/>
          <w:lang w:bidi="en-US"/>
          <w14:ligatures w14:val="none"/>
        </w:rPr>
        <w:t>- основы здорового образа жизни;</w:t>
      </w:r>
    </w:p>
    <w:p w14:paraId="0B04CA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7C4197">
        <w:rPr>
          <w:rFonts w:eastAsia="Times New Roman" w:cs="Times New Roman"/>
          <w:kern w:val="0"/>
          <w:sz w:val="24"/>
          <w:szCs w:val="24"/>
          <w:lang w:bidi="en-US"/>
          <w14:ligatures w14:val="none"/>
        </w:rPr>
        <w:t>- условия профессиональной деятельности и зоны риска физического</w:t>
      </w:r>
      <w:r w:rsidRPr="007C4197">
        <w:rPr>
          <w:rFonts w:eastAsia="Times New Roman" w:cs="Times New Roman"/>
          <w:i/>
          <w:kern w:val="0"/>
          <w:sz w:val="24"/>
          <w:szCs w:val="24"/>
          <w:lang w:bidi="en-US"/>
          <w14:ligatures w14:val="none"/>
        </w:rPr>
        <w:t xml:space="preserve"> </w:t>
      </w:r>
      <w:r w:rsidRPr="007C4197">
        <w:rPr>
          <w:rFonts w:eastAsia="Times New Roman" w:cs="Times New Roman"/>
          <w:kern w:val="0"/>
          <w:sz w:val="24"/>
          <w:szCs w:val="24"/>
          <w:lang w:bidi="en-US"/>
          <w14:ligatures w14:val="none"/>
        </w:rPr>
        <w:t>здоровья для данной специальности;</w:t>
      </w:r>
    </w:p>
    <w:p w14:paraId="51CEA6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и способы планирования системы индивидуальных занятий физическими упражнениями различной направленности;</w:t>
      </w:r>
    </w:p>
    <w:p w14:paraId="7FC9F2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1651C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1EF124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41E2B7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347622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331375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0C9131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ОСНОВЫ ФИНАНСОВОЙ ГРАМОТНОСТИ </w:t>
      </w:r>
    </w:p>
    <w:p w14:paraId="392C53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74993C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5C436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социально-гуманитарного  цикл.</w:t>
      </w:r>
    </w:p>
    <w:p w14:paraId="43737E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0BA1FD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color w:val="000000"/>
          <w:kern w:val="0"/>
          <w:sz w:val="20"/>
          <w:szCs w:val="20"/>
          <w:lang w:eastAsia="ru-RU"/>
          <w14:ligatures w14:val="none"/>
        </w:rPr>
        <w:t xml:space="preserve"> </w:t>
      </w:r>
      <w:r w:rsidRPr="007C4197">
        <w:rPr>
          <w:rFonts w:eastAsia="Times New Roman" w:cs="Times New Roman"/>
          <w:kern w:val="0"/>
          <w:sz w:val="24"/>
          <w:szCs w:val="24"/>
          <w:lang w:bidi="en-US"/>
          <w14:ligatures w14:val="none"/>
        </w:rPr>
        <w:t xml:space="preserve">определять задачу в профессиональном и/или социальном контексте, в контексте личностного развития и управления финансовым благополучием; </w:t>
      </w:r>
    </w:p>
    <w:p w14:paraId="3F6528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выявлять и отбирать информацию, необходимую для решения задачи;</w:t>
      </w:r>
    </w:p>
    <w:p w14:paraId="26CB6C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план действий;</w:t>
      </w:r>
    </w:p>
    <w:p w14:paraId="6513305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необходимые ресурсы;</w:t>
      </w:r>
    </w:p>
    <w:p w14:paraId="2C32108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реализовывать составленный план;</w:t>
      </w:r>
    </w:p>
    <w:p w14:paraId="17B1219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определять задачи для сбора информации; </w:t>
      </w:r>
    </w:p>
    <w:p w14:paraId="0161DB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планировать процесс поиска информации и осуществлять выбор необходимых источников;</w:t>
      </w:r>
    </w:p>
    <w:p w14:paraId="221C27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структурировать получаемую информацию;  </w:t>
      </w:r>
    </w:p>
    <w:p w14:paraId="2D2E084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оценивать практическую значимость результатов поиска;</w:t>
      </w:r>
    </w:p>
    <w:p w14:paraId="59FF95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w:t>
      </w:r>
    </w:p>
    <w:p w14:paraId="3D1AC0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различные цифровые средства при решении профессиональных задач, задач личностного развития и финансового благополучия;</w:t>
      </w:r>
    </w:p>
    <w:p w14:paraId="465B7D9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b/>
          <w:kern w:val="0"/>
          <w:sz w:val="24"/>
          <w:szCs w:val="24"/>
          <w:lang w:bidi="en-US"/>
          <w14:ligatures w14:val="none"/>
        </w:rPr>
        <w:t xml:space="preserve">- </w:t>
      </w:r>
      <w:r w:rsidRPr="007C4197">
        <w:rPr>
          <w:rFonts w:eastAsia="Times New Roman" w:cs="Times New Roman"/>
          <w:kern w:val="0"/>
          <w:sz w:val="24"/>
          <w:szCs w:val="24"/>
          <w:lang w:bidi="en-US"/>
          <w14:ligatures w14:val="none"/>
        </w:rPr>
        <w:t xml:space="preserve">определять актуальность нормативно-правовой документации в профессиональной </w:t>
      </w:r>
      <w:r w:rsidRPr="007C4197">
        <w:rPr>
          <w:rFonts w:eastAsia="Times New Roman" w:cs="Times New Roman"/>
          <w:kern w:val="0"/>
          <w:sz w:val="24"/>
          <w:szCs w:val="24"/>
          <w:lang w:bidi="en-US"/>
          <w14:ligatures w14:val="none"/>
        </w:rPr>
        <w:lastRenderedPageBreak/>
        <w:t xml:space="preserve">деятельности, для ведения предпринимательской деятельности и личного финансового планирования; </w:t>
      </w:r>
    </w:p>
    <w:p w14:paraId="3EEE7C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5E386C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учитывать инфляцию при решении финансовых задач в профессии, личном планировании;</w:t>
      </w:r>
    </w:p>
    <w:p w14:paraId="35BA36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планировать личные доходы и расходы, принимать финансовые решения, составлять личный бюджет;</w:t>
      </w:r>
    </w:p>
    <w:p w14:paraId="43BC1C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229F67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выявлять сильные и слабые стороны бизнес-идеи, плана достижения личных финансовых целей;</w:t>
      </w:r>
    </w:p>
    <w:p w14:paraId="5848AD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производить основные финансовые расчеты в сферах предпринимательской деятельности и планирования личных финансов;</w:t>
      </w:r>
    </w:p>
    <w:p w14:paraId="773720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оценивать финансовые риски, связанные с осуществлением предпринимательской деятельности и планирования личных финансов;</w:t>
      </w:r>
    </w:p>
    <w:p w14:paraId="18E077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b/>
          <w:kern w:val="0"/>
          <w:sz w:val="24"/>
          <w:szCs w:val="24"/>
          <w:lang w:bidi="en-US"/>
          <w14:ligatures w14:val="none"/>
        </w:rPr>
        <w:t xml:space="preserve">- </w:t>
      </w:r>
      <w:r w:rsidRPr="007C4197">
        <w:rPr>
          <w:rFonts w:eastAsia="Times New Roman" w:cs="Times New Roman"/>
          <w:kern w:val="0"/>
          <w:sz w:val="24"/>
          <w:szCs w:val="24"/>
          <w:lang w:bidi="en-US"/>
          <w14:ligatures w14:val="none"/>
        </w:rPr>
        <w:t xml:space="preserve"> работать в коллективе и команде; </w:t>
      </w:r>
    </w:p>
    <w:p w14:paraId="7661F2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взаимодействовать с коллегами, руководством, клиентами, в ходе профессиональной и предпринимательской деятельности</w:t>
      </w:r>
    </w:p>
    <w:p w14:paraId="2692CE5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9024D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b/>
          <w:kern w:val="0"/>
          <w:sz w:val="24"/>
          <w:szCs w:val="24"/>
          <w:lang w:bidi="en-US"/>
          <w14:ligatures w14:val="none"/>
        </w:rPr>
        <w:t xml:space="preserve">- </w:t>
      </w:r>
      <w:r w:rsidRPr="007C4197">
        <w:rPr>
          <w:rFonts w:eastAsia="Times New Roman" w:cs="Times New Roman"/>
          <w:kern w:val="0"/>
          <w:sz w:val="24"/>
          <w:szCs w:val="24"/>
          <w:lang w:bidi="en-US"/>
          <w14:ligatures w14:val="none"/>
        </w:rPr>
        <w:t xml:space="preserve">актуальный профессиональный и социальный контекст, в котором приходится работать и жить; </w:t>
      </w:r>
    </w:p>
    <w:p w14:paraId="1865D6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источники информации и ресурсы для решения задач в профессиональном и социальном контексте, в контексте личностного развития и управления финансовым благополучием;</w:t>
      </w:r>
    </w:p>
    <w:p w14:paraId="15DBAE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p w14:paraId="27CEC6D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w:t>
      </w:r>
      <w:r w:rsidRPr="007C4197">
        <w:rPr>
          <w:rFonts w:eastAsia="Times New Roman" w:cs="Times New Roman"/>
          <w:b/>
          <w:kern w:val="0"/>
          <w:sz w:val="24"/>
          <w:szCs w:val="24"/>
          <w:lang w:bidi="en-US"/>
          <w14:ligatures w14:val="none"/>
        </w:rPr>
        <w:t xml:space="preserve">- </w:t>
      </w:r>
      <w:r w:rsidRPr="007C4197">
        <w:rPr>
          <w:rFonts w:eastAsia="Times New Roman" w:cs="Times New Roman"/>
          <w:kern w:val="0"/>
          <w:sz w:val="24"/>
          <w:szCs w:val="24"/>
          <w:lang w:bidi="en-US"/>
          <w14:ligatures w14:val="none"/>
        </w:rPr>
        <w:t xml:space="preserve">информационные источники, применяемые в профессиональной деятельности; для решения задач личностного развития и финансового благополучия; </w:t>
      </w:r>
    </w:p>
    <w:p w14:paraId="42AF1F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формат представления результатов поиска информации, </w:t>
      </w:r>
    </w:p>
    <w:p w14:paraId="535502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современные средства и устройства информатизации;</w:t>
      </w:r>
    </w:p>
    <w:p w14:paraId="7F44E5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возможности использования различных цифровых средств при решении профессиональных задач, задач личностного развития и финансового благополучия;</w:t>
      </w:r>
    </w:p>
    <w:p w14:paraId="1136E07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принципы и методы презентации собственных бизнес-идей, в том числе различным категориям заинтересованных лиц; </w:t>
      </w:r>
    </w:p>
    <w:p w14:paraId="014EF84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принципы и методы проведения финансовых расчетов в процессе осуществления предпринимательской деятельности и планирования личных финансов;</w:t>
      </w:r>
    </w:p>
    <w:p w14:paraId="4D9664C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различие между наличными и безналичными платежами, порядок использования их при оплате покупки; </w:t>
      </w:r>
    </w:p>
    <w:p w14:paraId="1DA3E7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понятие инфляции, ее влияние на решение финансовых задач в профессии, личном планировании;</w:t>
      </w:r>
    </w:p>
    <w:p w14:paraId="33FE99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структуру личных доходов и расходов, правила составления личного и семейного бюджета;</w:t>
      </w:r>
    </w:p>
    <w:p w14:paraId="4950BAE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391FBE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базовые характеристики и риски основных финансовых инструментов для предпринимательской деятельности и управления личными финансами;</w:t>
      </w:r>
    </w:p>
    <w:p w14:paraId="11E6F0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направления взаимодействия с государственными органами, сторонними организациями (в том числе, финансовыми) в профессиональной деятельности, при осуществлении предпринимательской деятельности и личного финансового планирования для реализации </w:t>
      </w:r>
      <w:r w:rsidRPr="007C4197">
        <w:rPr>
          <w:rFonts w:eastAsia="Times New Roman" w:cs="Times New Roman"/>
          <w:kern w:val="0"/>
          <w:sz w:val="24"/>
          <w:szCs w:val="24"/>
          <w:lang w:bidi="en-US"/>
          <w14:ligatures w14:val="none"/>
        </w:rPr>
        <w:lastRenderedPageBreak/>
        <w:t>своих прав, и исполнения обязанностей;</w:t>
      </w:r>
    </w:p>
    <w:p w14:paraId="63ACC8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особенности работы в малых и больших группах, работы в команде, организации коллективной работы;</w:t>
      </w:r>
    </w:p>
    <w:p w14:paraId="7682E6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принципы организации проектной деятельности;</w:t>
      </w:r>
    </w:p>
    <w:p w14:paraId="16C8DF9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3335E3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56AF1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2B538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D429F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5FE1DC5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76CFB3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1918B1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МАТЕМАТИЧЕСКИЕ МЕТОДЫ РЕШЕНИЯ ПРИКЛАДНЫХ ПРОФЕССИОНАЛЬНЫХ ЗАДАЧ</w:t>
      </w:r>
    </w:p>
    <w:p w14:paraId="634DA1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42D50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9859D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учебный цикл:</w:t>
      </w:r>
    </w:p>
    <w:p w14:paraId="25E64A6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EC1D72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распознавать задачу и в профессиональном социальном контексте; </w:t>
      </w:r>
    </w:p>
    <w:p w14:paraId="3D676BF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анализировать задачу (проблему) и выделять её составные части; </w:t>
      </w:r>
    </w:p>
    <w:p w14:paraId="43A61EE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этапы решения задачи; </w:t>
      </w:r>
    </w:p>
    <w:p w14:paraId="56FB55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выявлять и эффективно искать информацию, необходимую для решения задачи и проблемы; </w:t>
      </w:r>
    </w:p>
    <w:p w14:paraId="02FA16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реализовывать составленный план; </w:t>
      </w:r>
    </w:p>
    <w:p w14:paraId="4F2D047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оценивать результат и последствия своих действий (самостоятельно или с помощью наставника);</w:t>
      </w:r>
    </w:p>
    <w:p w14:paraId="0D11C4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проводить расчет технико-экономических показателей объемно-планировочных решений объекта капитального строительства;</w:t>
      </w:r>
    </w:p>
    <w:p w14:paraId="7D99BC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выполнять расчеты нагрузок; </w:t>
      </w:r>
    </w:p>
    <w:p w14:paraId="0DDE55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выполнять статический расчет; </w:t>
      </w:r>
    </w:p>
    <w:p w14:paraId="2580EA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выполнять расчеты соединений элементов конструкции; </w:t>
      </w:r>
    </w:p>
    <w:p w14:paraId="5DC1713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вычислять площади и объемы деталей строительных конструкций;</w:t>
      </w:r>
    </w:p>
    <w:p w14:paraId="61224D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порядок выполнения и расчёта объемов подготовительных работ, вычислять площади и объемы деталей строительных конструкций, объемы земляных работ;</w:t>
      </w:r>
    </w:p>
    <w:p w14:paraId="7C169D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объемы выполняемых строительных работ</w:t>
      </w:r>
      <w:r w:rsidRPr="007C4197">
        <w:rPr>
          <w:rFonts w:eastAsia="Times New Roman" w:cs="Times New Roman"/>
          <w:b/>
          <w:iCs/>
          <w:kern w:val="0"/>
          <w:sz w:val="24"/>
          <w:szCs w:val="24"/>
          <w:lang w:bidi="en-US"/>
          <w14:ligatures w14:val="none"/>
        </w:rPr>
        <w:t>;</w:t>
      </w:r>
      <w:r w:rsidRPr="007C4197">
        <w:rPr>
          <w:rFonts w:eastAsia="Times New Roman" w:cs="Times New Roman"/>
          <w:iCs/>
          <w:kern w:val="0"/>
          <w:sz w:val="24"/>
          <w:szCs w:val="24"/>
          <w:lang w:bidi="en-US"/>
          <w14:ligatures w14:val="none"/>
        </w:rPr>
        <w:t xml:space="preserve"> рассчитывать потребность в материальных и технических ресурсах, используемых при производстве вида строительных работ; </w:t>
      </w:r>
    </w:p>
    <w:p w14:paraId="0A93FA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проводить контроль соответствия поставленных для производства вида строительных работ строительных материалов, изделий;</w:t>
      </w:r>
    </w:p>
    <w:p w14:paraId="69EF87F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-осуществлять геодезический контроль точности геометрических параметров зданий и сооружений;</w:t>
      </w:r>
    </w:p>
    <w:p w14:paraId="253F45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осуществлять разработку организационно-технологической документации с </w:t>
      </w:r>
      <w:r w:rsidRPr="007C4197">
        <w:rPr>
          <w:rFonts w:eastAsia="Times New Roman" w:cs="Times New Roman"/>
          <w:iCs/>
          <w:kern w:val="0"/>
          <w:sz w:val="24"/>
          <w:szCs w:val="24"/>
          <w:lang w:bidi="en-US"/>
          <w14:ligatures w14:val="none"/>
        </w:rPr>
        <w:lastRenderedPageBreak/>
        <w:t>проведением необходимых расчетов;</w:t>
      </w:r>
    </w:p>
    <w:p w14:paraId="0758344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b/>
          <w:iCs/>
          <w:kern w:val="0"/>
          <w:sz w:val="24"/>
          <w:szCs w:val="24"/>
          <w:lang w:bidi="en-US"/>
          <w14:ligatures w14:val="none"/>
        </w:rPr>
        <w:t>- о</w:t>
      </w:r>
      <w:r w:rsidRPr="007C4197">
        <w:rPr>
          <w:rFonts w:eastAsia="Times New Roman" w:cs="Times New Roman"/>
          <w:iCs/>
          <w:kern w:val="0"/>
          <w:sz w:val="24"/>
          <w:szCs w:val="24"/>
          <w:lang w:bidi="en-US"/>
          <w14:ligatures w14:val="none"/>
        </w:rPr>
        <w:t xml:space="preserve">пределять последовательность и рассчитывать объемы производственных заданий при производстве вида строительных работ; </w:t>
      </w:r>
    </w:p>
    <w:p w14:paraId="5DD975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рассчитывать потребность в материальных и технических ресурсах, используемых при производстве вида строительных работ; </w:t>
      </w:r>
    </w:p>
    <w:p w14:paraId="7A7ECD0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составлять графики распределения поставленных материальных и технических ресурсов, используемых при производстве вида строительных работ;</w:t>
      </w:r>
    </w:p>
    <w:p w14:paraId="6D8C71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комплектовать и оформлять ведомости объемов строительных работ; </w:t>
      </w:r>
    </w:p>
    <w:p w14:paraId="3FEE84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использовать специализированные информационные системы и базы данных для расчета сметной стоимости материально-технических ресурсов; </w:t>
      </w:r>
    </w:p>
    <w:p w14:paraId="3C710E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использовать ведомости объемов строительных работ, сметные нормы, коэффициенты, учитывающие условия производство строительных работ, для разработки сметных расчетов;</w:t>
      </w:r>
    </w:p>
    <w:p w14:paraId="58357D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собирать и систематизировать данные, необходимые для поверочного расчета по результатам обследования;</w:t>
      </w:r>
    </w:p>
    <w:p w14:paraId="171A14A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проводить анализ результатов расчетов и делать выводы о категории технического состояния отдельных конструктивных элементов здания;</w:t>
      </w:r>
    </w:p>
    <w:p w14:paraId="5E97BBE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производить необходимые расчеты для оценки физического и морального износа инженерных сетей;</w:t>
      </w:r>
    </w:p>
    <w:p w14:paraId="7E11BB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анализировать функциональные возможности программных продуктов для информационного моделирования ОКС;</w:t>
      </w:r>
    </w:p>
    <w:p w14:paraId="095425F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C41AC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kern w:val="0"/>
          <w:sz w:val="24"/>
          <w:szCs w:val="24"/>
          <w:lang w:bidi="en-US"/>
          <w14:ligatures w14:val="none"/>
        </w:rPr>
        <w:t xml:space="preserve">- </w:t>
      </w:r>
      <w:r w:rsidRPr="007C4197">
        <w:rPr>
          <w:rFonts w:eastAsia="Times New Roman" w:cs="Times New Roman"/>
          <w:bCs/>
          <w:kern w:val="0"/>
          <w:sz w:val="24"/>
          <w:szCs w:val="24"/>
          <w:lang w:bidi="en-US"/>
          <w14:ligatures w14:val="none"/>
        </w:rPr>
        <w:t xml:space="preserve">основные источники информации и ресурсы для решения задач и проблем в профессиональном контексте; </w:t>
      </w:r>
    </w:p>
    <w:p w14:paraId="7E7367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 алгоритмы выполнения работ в профессиональной и смежных областях; </w:t>
      </w:r>
    </w:p>
    <w:p w14:paraId="2C4F3F3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порядок оценки результатов решения задач профессиональной деятельности;</w:t>
      </w:r>
    </w:p>
    <w:p w14:paraId="773891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методики проведения технико-экономических расчетов проектных решений;</w:t>
      </w:r>
    </w:p>
    <w:p w14:paraId="502BD2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 основы расчета конструктивных решений на основные воздействия и нагрузки; </w:t>
      </w:r>
    </w:p>
    <w:p w14:paraId="3C261F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основные программные комплексы проведения расчетов;</w:t>
      </w:r>
    </w:p>
    <w:p w14:paraId="1DA0D3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основные формулы для вычисления площадей фигур и объемов тел, используемых в строительстве;</w:t>
      </w:r>
    </w:p>
    <w:p w14:paraId="3DEFDE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Cs/>
          <w:kern w:val="0"/>
          <w:sz w:val="24"/>
          <w:szCs w:val="24"/>
          <w:lang w:bidi="en-US"/>
          <w14:ligatures w14:val="none"/>
        </w:rPr>
        <w:t>-основные формулы для вычисления площадей фигур и объемов тел, используемых в строительстве; основные понятия математической статистики;</w:t>
      </w:r>
    </w:p>
    <w:p w14:paraId="363305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основные понятия о математическом синтезе и анализе;</w:t>
      </w:r>
    </w:p>
    <w:p w14:paraId="5E68FC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Cs/>
          <w:kern w:val="0"/>
          <w:sz w:val="24"/>
          <w:szCs w:val="24"/>
          <w:lang w:bidi="en-US"/>
          <w14:ligatures w14:val="none"/>
        </w:rPr>
        <w:t xml:space="preserve">- основные понятия о математическом синтезе и анализе, </w:t>
      </w:r>
    </w:p>
    <w:p w14:paraId="7C9900B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w:t>
      </w:r>
      <w:r w:rsidRPr="007C4197">
        <w:rPr>
          <w:rFonts w:eastAsia="Times New Roman" w:cs="Times New Roman"/>
          <w:bCs/>
          <w:kern w:val="0"/>
          <w:sz w:val="24"/>
          <w:szCs w:val="24"/>
          <w:lang w:bidi="en-US"/>
          <w14:ligatures w14:val="none"/>
        </w:rPr>
        <w:t>основные формулы для вычисления площадей фигур и объемов тел, используемых в строительстве; основные понятия математической статистики</w:t>
      </w:r>
    </w:p>
    <w:p w14:paraId="14BD4F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
          <w:bCs/>
          <w:kern w:val="0"/>
          <w:sz w:val="24"/>
          <w:szCs w:val="24"/>
          <w:lang w:bidi="en-US"/>
          <w14:ligatures w14:val="none"/>
        </w:rPr>
        <w:t xml:space="preserve">- </w:t>
      </w:r>
      <w:r w:rsidRPr="007C4197">
        <w:rPr>
          <w:rFonts w:eastAsia="Times New Roman" w:cs="Times New Roman"/>
          <w:bCs/>
          <w:kern w:val="0"/>
          <w:sz w:val="24"/>
          <w:szCs w:val="24"/>
          <w:lang w:bidi="en-US"/>
          <w14:ligatures w14:val="none"/>
        </w:rPr>
        <w:t xml:space="preserve">методов расчета объемов производственных заданий при производстве вида строительных работ; </w:t>
      </w:r>
    </w:p>
    <w:p w14:paraId="3D9E39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 методы расчета планируемой потребности в трудовых, материальных и технических ресурсах, используемых при производстве вида строительных работ; </w:t>
      </w:r>
    </w:p>
    <w:p w14:paraId="7A1AA3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Cs/>
          <w:kern w:val="0"/>
          <w:sz w:val="24"/>
          <w:szCs w:val="24"/>
          <w:lang w:bidi="en-US"/>
          <w14:ligatures w14:val="none"/>
        </w:rPr>
        <w:t>- основные понятия о математическом синтезе и анализе, теории вероятности математической статистики, основные формулы для вычисления площадей фигур и объемов тел, используемых в строительстве;</w:t>
      </w:r>
    </w:p>
    <w:p w14:paraId="6B0A4D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понятия о математическом синтезе и анализе, дискретной математики, математической статистики, основные формулы для вычисления площадей фигур и объемов тел, используемых в строительстве, элементы аналитической геометрической</w:t>
      </w:r>
      <w:r w:rsidRPr="007C4197">
        <w:rPr>
          <w:rFonts w:eastAsia="Times New Roman" w:cs="Times New Roman"/>
          <w:bCs/>
          <w:kern w:val="0"/>
          <w:sz w:val="24"/>
          <w:szCs w:val="24"/>
          <w:lang w:bidi="en-US"/>
          <w14:ligatures w14:val="none"/>
        </w:rPr>
        <w:t xml:space="preserve">; </w:t>
      </w:r>
    </w:p>
    <w:p w14:paraId="0558A8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Cs/>
          <w:kern w:val="0"/>
          <w:sz w:val="24"/>
          <w:szCs w:val="24"/>
          <w:lang w:bidi="en-US"/>
          <w14:ligatures w14:val="none"/>
        </w:rPr>
        <w:t>-основные понятия о математическом синтезе и анализе, математической статистики, основные формулы для вычисления площадей фигур и объемов тел, используемых в строительстве;</w:t>
      </w:r>
    </w:p>
    <w:p w14:paraId="3555E0D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w:t>
      </w:r>
      <w:r w:rsidRPr="007C4197">
        <w:rPr>
          <w:rFonts w:eastAsia="Times New Roman" w:cs="Times New Roman"/>
          <w:bCs/>
          <w:kern w:val="0"/>
          <w:sz w:val="24"/>
          <w:szCs w:val="24"/>
          <w:lang w:bidi="en-US"/>
          <w14:ligatures w14:val="none"/>
        </w:rPr>
        <w:t>основные понятия о математическом синтезе и анализе, теории вероятности</w:t>
      </w:r>
    </w:p>
    <w:p w14:paraId="3A9EA5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w:t>
      </w:r>
      <w:r w:rsidRPr="007C4197">
        <w:rPr>
          <w:rFonts w:eastAsia="Times New Roman" w:cs="Times New Roman"/>
          <w:bCs/>
          <w:kern w:val="0"/>
          <w:sz w:val="24"/>
          <w:szCs w:val="24"/>
          <w:lang w:bidi="en-US"/>
          <w14:ligatures w14:val="none"/>
        </w:rPr>
        <w:t>основные понятия о математическом синтезе и анализе, теории вероятности</w:t>
      </w:r>
    </w:p>
    <w:p w14:paraId="734A22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
          <w:bCs/>
          <w:kern w:val="0"/>
          <w:sz w:val="24"/>
          <w:szCs w:val="24"/>
          <w:lang w:bidi="en-US"/>
          <w14:ligatures w14:val="none"/>
        </w:rPr>
        <w:lastRenderedPageBreak/>
        <w:t xml:space="preserve">- </w:t>
      </w:r>
      <w:r w:rsidRPr="007C4197">
        <w:rPr>
          <w:rFonts w:eastAsia="Times New Roman" w:cs="Times New Roman"/>
          <w:bCs/>
          <w:kern w:val="0"/>
          <w:sz w:val="24"/>
          <w:szCs w:val="24"/>
          <w:lang w:bidi="en-US"/>
          <w14:ligatures w14:val="none"/>
        </w:rPr>
        <w:t xml:space="preserve">информационные компоненты используемой BIM-системы для математических расчетов профессиональных задач; </w:t>
      </w:r>
    </w:p>
    <w:p w14:paraId="7E2D85D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Cs/>
          <w:kern w:val="0"/>
          <w:sz w:val="24"/>
          <w:szCs w:val="24"/>
          <w:lang w:bidi="en-US"/>
          <w14:ligatures w14:val="none"/>
        </w:rPr>
        <w:t>- основные понятия о математическом синтезе и анализе, математической статистики, основные формулы для вычисления площадей фигур и объемов тел, используемых в строительстве;</w:t>
      </w:r>
    </w:p>
    <w:p w14:paraId="3373CC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C8432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69ED9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ПК1.1</w:t>
      </w:r>
      <w:r w:rsidRPr="007C4197">
        <w:rPr>
          <w:rFonts w:ascii="Arial Unicode MS" w:eastAsia="Arial Unicode MS" w:hAnsi="Arial Unicode MS" w:cs="Arial Unicode MS"/>
          <w:color w:val="000000"/>
          <w:kern w:val="0"/>
          <w:sz w:val="24"/>
          <w:szCs w:val="24"/>
          <w:lang w:eastAsia="ru-RU"/>
          <w14:ligatures w14:val="none"/>
        </w:rPr>
        <w:t xml:space="preserve"> </w:t>
      </w:r>
      <w:r w:rsidRPr="007C4197">
        <w:rPr>
          <w:rFonts w:eastAsia="Times New Roman" w:cs="Times New Roman"/>
          <w:kern w:val="0"/>
          <w:sz w:val="24"/>
          <w:szCs w:val="24"/>
          <w:lang w:bidi="en-US"/>
          <w14:ligatures w14:val="none"/>
        </w:rPr>
        <w:t>Выбирать типовые конструктивные решения строительных конструкций зданий;</w:t>
      </w:r>
    </w:p>
    <w:p w14:paraId="4718CE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1.2. Выполнять стандартные (типовые) расчеты строительных конструкций.</w:t>
      </w:r>
    </w:p>
    <w:p w14:paraId="1DA494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2.4. Проводить оперативный учет объемов выполняемых работ и расходов материальных ресурсов.</w:t>
      </w:r>
    </w:p>
    <w:p w14:paraId="4DEE11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3.3. Выполнять расчеты стоимости строительно-монтажных работ, производимых строительной организацией по объекту капитального строительства.</w:t>
      </w:r>
    </w:p>
    <w:p w14:paraId="4124698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p>
    <w:p w14:paraId="2CF20E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5D2155E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ИНЖЕНЕРНАЯ ГРАФИКА </w:t>
      </w:r>
    </w:p>
    <w:p w14:paraId="62E855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0616BC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41380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учебный цикл:</w:t>
      </w:r>
    </w:p>
    <w:p w14:paraId="2E0FF8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5C8C5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читать чертежи графической части рабочей и проектной документации;</w:t>
      </w:r>
    </w:p>
    <w:p w14:paraId="724E01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схему планировочной организации земельного участка под строительство объекта капитального строительства;</w:t>
      </w:r>
    </w:p>
    <w:p w14:paraId="35A77B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eastAsia="Arial Unicode MS" w:cs="Arial Unicode MS"/>
          <w:color w:val="000000"/>
          <w:kern w:val="0"/>
          <w:sz w:val="24"/>
          <w:szCs w:val="24"/>
          <w:lang w:eastAsia="ru-RU" w:bidi="en-US"/>
          <w14:ligatures w14:val="none"/>
        </w:rPr>
      </w:pPr>
      <w:r w:rsidRPr="007C4197">
        <w:rPr>
          <w:rFonts w:eastAsia="Arial Unicode MS" w:cs="Arial Unicode MS"/>
          <w:color w:val="000000"/>
          <w:kern w:val="0"/>
          <w:sz w:val="24"/>
          <w:szCs w:val="24"/>
          <w:lang w:eastAsia="ru-RU" w:bidi="en-US"/>
          <w14:ligatures w14:val="none"/>
        </w:rPr>
        <w:t>- использовать средства автоматизации архитектурно-строительного проектирования;</w:t>
      </w:r>
    </w:p>
    <w:p w14:paraId="754CC8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архитектурно-строительные чертежи по разработанным объемно-планировочным и конструктивным решениям;</w:t>
      </w:r>
    </w:p>
    <w:p w14:paraId="1DBEEC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выбирать алгоритм, способы разработки и оформления чертежей строительных конструкций в соответствии с требованиями нормативных правовых актов и документов системы технического регулирования в градостроительной деятельности;</w:t>
      </w:r>
    </w:p>
    <w:p w14:paraId="409540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компьютерные программные средства для оформления спецификаций;</w:t>
      </w:r>
    </w:p>
    <w:p w14:paraId="38CEE1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необходимые нормативно-технические документы и инструкции, а также стандарты применения технологий информационного моделирования ОКС в организации;</w:t>
      </w:r>
    </w:p>
    <w:p w14:paraId="73BBDC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использовать цифровой вид исходной информации для создания информационной модели ОКС; </w:t>
      </w:r>
    </w:p>
    <w:p w14:paraId="0913D9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формировать информационную модель ОКС на основе чертежей, табличных форм и текстовых документов;</w:t>
      </w:r>
    </w:p>
    <w:p w14:paraId="59959D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заполнять атрибутивные данные элементов информационных моделей ОКС;</w:t>
      </w:r>
    </w:p>
    <w:p w14:paraId="5BB6D0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моделировать плоскую и пространственную геометрию компонентов информационной модели ОКС и аннотационную информацию;</w:t>
      </w:r>
    </w:p>
    <w:p w14:paraId="0F70EF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организовывать сбор информации и подготавливать проектную документацию;</w:t>
      </w:r>
    </w:p>
    <w:p w14:paraId="7A9CA8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оформлять чертежи согласно ГОСТ;  </w:t>
      </w:r>
    </w:p>
    <w:p w14:paraId="66E78A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сохранять и передавать техническую документацию в требуемом электронном формате;</w:t>
      </w:r>
    </w:p>
    <w:p w14:paraId="5BAEEA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печать технической документации;</w:t>
      </w:r>
    </w:p>
    <w:p w14:paraId="60614E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распознавать задачу и/или проблему в профессиональном и/или социальном контексте;</w:t>
      </w:r>
    </w:p>
    <w:p w14:paraId="1004832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lastRenderedPageBreak/>
        <w:t>- анализировать задачу и/или проблему и выделять её составные части;</w:t>
      </w:r>
    </w:p>
    <w:p w14:paraId="18288A6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этапы решения задачи; </w:t>
      </w:r>
    </w:p>
    <w:p w14:paraId="6653127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выявлять и эффективно искать информацию, необходимую для решения задачи и/или проблемы; </w:t>
      </w:r>
    </w:p>
    <w:p w14:paraId="1BF973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составлять план действия;</w:t>
      </w:r>
    </w:p>
    <w:p w14:paraId="4BE3B9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необходимые ресурсы;</w:t>
      </w:r>
    </w:p>
    <w:p w14:paraId="7A56287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владеть актуальными методами работы в профессиональной и смежных сферах; </w:t>
      </w:r>
    </w:p>
    <w:p w14:paraId="565B2D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реализовывать составленный план; </w:t>
      </w:r>
    </w:p>
    <w:p w14:paraId="02E110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оценивать результат и последствия своих действий (самостоятельно или с помощью наставника);</w:t>
      </w:r>
    </w:p>
    <w:p w14:paraId="0F3D5A5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задачи для поиска информации;</w:t>
      </w:r>
    </w:p>
    <w:p w14:paraId="3FBE6E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необходимые источники информации;</w:t>
      </w:r>
    </w:p>
    <w:p w14:paraId="0791DC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планировать процесс поиска;</w:t>
      </w:r>
    </w:p>
    <w:p w14:paraId="01D3F8B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структурировать получаемую информацию;</w:t>
      </w:r>
    </w:p>
    <w:p w14:paraId="3BF833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выделять наиболее значимое в перечне информации;</w:t>
      </w:r>
    </w:p>
    <w:p w14:paraId="3BEE04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оценивать практическую значимость результатов поиска;</w:t>
      </w:r>
    </w:p>
    <w:p w14:paraId="352D23A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оформлять результаты поиска, применять средства информационных технологий для решения профессиональных задач; </w:t>
      </w:r>
    </w:p>
    <w:p w14:paraId="1FBD14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использовать современное программное обеспечение;</w:t>
      </w:r>
    </w:p>
    <w:p w14:paraId="33B84A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iCs/>
          <w:kern w:val="0"/>
          <w:sz w:val="24"/>
          <w:szCs w:val="24"/>
          <w:lang w:bidi="en-US"/>
          <w14:ligatures w14:val="none"/>
        </w:rPr>
        <w:t>- использовать различные цифровые средства для решения профессиональных задач;</w:t>
      </w:r>
    </w:p>
    <w:p w14:paraId="4017F7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2873D7C" w14:textId="77777777" w:rsidR="007C4197" w:rsidRPr="007C4197" w:rsidRDefault="007C4197" w:rsidP="007C4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eastAsia="Arial Unicode MS" w:cs="Arial Unicode MS"/>
          <w:color w:val="000000"/>
          <w:kern w:val="0"/>
          <w:sz w:val="24"/>
          <w:szCs w:val="24"/>
          <w:lang w:eastAsia="ru-RU" w:bidi="en-US"/>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bidi="en-US"/>
          <w14:ligatures w14:val="none"/>
        </w:rPr>
        <w:t>профессиональная строительная терминология, требования законодательства Российской Федерации и иных нормативных правовых актов, нормативных технических и нормативных методических документов по архитектурно-строительному проектированию, включая технические регламенты, национальные стандарты и своды правил, санитарные нормы и правила;</w:t>
      </w:r>
    </w:p>
    <w:p w14:paraId="494EB09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требования международных нормативных технических документов по архитектурно-строительному проектированию и особенности их применения; </w:t>
      </w:r>
    </w:p>
    <w:p w14:paraId="6ADA46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требования законодательства Российской Федерации и иных нормативных правовых актов, нормативных методических документов к составу, содержанию и оформлению разделов проектной документации;  </w:t>
      </w:r>
    </w:p>
    <w:p w14:paraId="52D0C4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принципы проектирования схемы планировочной организации земельного участка;</w:t>
      </w:r>
    </w:p>
    <w:p w14:paraId="2E1E57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правила работы в САПР для оформления чертежей; </w:t>
      </w:r>
    </w:p>
    <w:p w14:paraId="5D1C93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средства автоматизации архитектурно-строительного проектирования;</w:t>
      </w:r>
    </w:p>
    <w:p w14:paraId="2C665C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система условных обозначений в проектировании;</w:t>
      </w:r>
    </w:p>
    <w:p w14:paraId="6DFD434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и документов системы технического регулирования в градостроительной деятельности к разработке чертежей строительных конструкций;</w:t>
      </w:r>
    </w:p>
    <w:p w14:paraId="280B58C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методы автоматизированного проектирования создания чертежей; </w:t>
      </w:r>
    </w:p>
    <w:p w14:paraId="565AB8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нормативно-технической документации на оформление строительных чертежей;</w:t>
      </w:r>
    </w:p>
    <w:p w14:paraId="7163A1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оформление графических материалов архитектурно- строительного раздела проектной документации;</w:t>
      </w:r>
    </w:p>
    <w:p w14:paraId="162702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основы информационного моделирования в соответствии со стандартами отрасли капитального строительства; </w:t>
      </w:r>
    </w:p>
    <w:p w14:paraId="71916C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типовые уровни проработки элементов информационной модели на различных этапах жизненного цикла ОКС;</w:t>
      </w:r>
    </w:p>
    <w:p w14:paraId="72EE85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международные, национальные и отраслевые стандарты, своды правил информационного моделирования ОКС, назначение, состав и структура стандарта применения технологий информационного моделирования ОКС в организации; </w:t>
      </w:r>
    </w:p>
    <w:p w14:paraId="4378295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-функции программного обеспечения для интеграции, визуализации и анализа данных информационных моделей ОКС;</w:t>
      </w:r>
    </w:p>
    <w:p w14:paraId="73D639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xml:space="preserve">- цели, задачи и принципы информационного моделирования ОКС; </w:t>
      </w:r>
    </w:p>
    <w:p w14:paraId="7C6805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информационной модели ОКС;</w:t>
      </w:r>
    </w:p>
    <w:p w14:paraId="3DB4E1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форматы представления электронных документов информационной модели объекта капитального строительства (при ее наличии); </w:t>
      </w:r>
    </w:p>
    <w:p w14:paraId="5F2E32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iCs/>
          <w:kern w:val="0"/>
          <w:sz w:val="24"/>
          <w:szCs w:val="24"/>
          <w:lang w:bidi="en-US"/>
          <w14:ligatures w14:val="none"/>
        </w:rPr>
        <w:t>- а</w:t>
      </w:r>
      <w:r w:rsidRPr="007C4197">
        <w:rPr>
          <w:rFonts w:eastAsia="Times New Roman" w:cs="Times New Roman"/>
          <w:bCs/>
          <w:kern w:val="0"/>
          <w:sz w:val="24"/>
          <w:szCs w:val="24"/>
          <w:lang w:bidi="en-US"/>
          <w14:ligatures w14:val="none"/>
        </w:rPr>
        <w:t>ктуальный профессиональный и социальный контекст, в котором приходится работать и жить;</w:t>
      </w:r>
    </w:p>
    <w:p w14:paraId="0A5E59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основные источники информации и ресурсы для решения задач и проблем в профессиональном и/или социальном контексте;</w:t>
      </w:r>
    </w:p>
    <w:p w14:paraId="60979F5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алгоритмы выполнения работ в профессиональной и смежных областях;</w:t>
      </w:r>
    </w:p>
    <w:p w14:paraId="33C913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 методы работы в профессиональной и смежных сферах; </w:t>
      </w:r>
    </w:p>
    <w:p w14:paraId="440258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 структуру плана для решения задач; </w:t>
      </w:r>
    </w:p>
    <w:p w14:paraId="291011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порядок оценки результатов решения задач профессиональной деятельности;</w:t>
      </w:r>
    </w:p>
    <w:p w14:paraId="686C03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номенклатура информационных источников, применяемых в профессиональной деятельности; </w:t>
      </w:r>
    </w:p>
    <w:p w14:paraId="12C5D06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приемы структурирования информации; </w:t>
      </w:r>
    </w:p>
    <w:p w14:paraId="49D88F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iCs/>
          <w:kern w:val="0"/>
          <w:sz w:val="24"/>
          <w:szCs w:val="24"/>
          <w:lang w:bidi="en-US"/>
          <w14:ligatures w14:val="none"/>
        </w:rPr>
        <w:t xml:space="preserve">- формат оформления результатов поиска информации, </w:t>
      </w:r>
      <w:r w:rsidRPr="007C4197">
        <w:rPr>
          <w:rFonts w:eastAsia="Times New Roman" w:cs="Times New Roman"/>
          <w:bCs/>
          <w:iCs/>
          <w:kern w:val="0"/>
          <w:sz w:val="24"/>
          <w:szCs w:val="24"/>
          <w:lang w:bidi="en-US"/>
          <w14:ligatures w14:val="none"/>
        </w:rPr>
        <w:t>современные средства и устройства информатизации;</w:t>
      </w:r>
    </w:p>
    <w:p w14:paraId="13FB8A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bCs/>
          <w:iCs/>
          <w:kern w:val="0"/>
          <w:sz w:val="24"/>
          <w:szCs w:val="24"/>
          <w:lang w:bidi="en-US"/>
          <w14:ligatures w14:val="none"/>
        </w:rPr>
        <w:t>- порядок их применения и программное обеспечение в профессиональной деятельности в том числе с использованием цифровых средств;</w:t>
      </w:r>
    </w:p>
    <w:p w14:paraId="33FA2F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00581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0E480B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CDB57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1.2. Выбирать типовые конструктивные решения строительных конструкций зданий; </w:t>
      </w:r>
    </w:p>
    <w:p w14:paraId="05BA47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1.3. Разрабатывать архитектурно-строительные чертежи с использованием средств автоматизированного проектирования; </w:t>
      </w:r>
    </w:p>
    <w:p w14:paraId="5645FD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5.1. Выполнять адаптацию и сопровождение программных средств в соответствии со стандартами применения технологий информационной модели объекта капитального строительства в организации;</w:t>
      </w:r>
    </w:p>
    <w:p w14:paraId="562916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5.2. Выполнять подготовку контента электронных справочников библиотек компонентов и баз данных для информационного моделирования объекта капитального строительства в соответствии с заданием. </w:t>
      </w:r>
    </w:p>
    <w:p w14:paraId="0152DE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31EDB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ТЕХНИЧЕСКАЯ МЕХАНИКА </w:t>
      </w:r>
    </w:p>
    <w:p w14:paraId="31C601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43FDB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0D004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цикл.</w:t>
      </w:r>
    </w:p>
    <w:p w14:paraId="773B7B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00812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строить расчетную схему конструкции по конструктивной схеме;</w:t>
      </w:r>
    </w:p>
    <w:p w14:paraId="10B2F6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строить эпюры нормальных напряжений, изгибающих моментов и др.</w:t>
      </w:r>
    </w:p>
    <w:p w14:paraId="3CB306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 выполнять статический расчет; </w:t>
      </w:r>
    </w:p>
    <w:p w14:paraId="3B1578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проверять несущую способность конструкций; </w:t>
      </w:r>
    </w:p>
    <w:p w14:paraId="41ABF8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подбирать сечение элемента от приложенных нагрузок; </w:t>
      </w:r>
    </w:p>
    <w:p w14:paraId="7D7C19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-выполнять расчеты соединений элементов конструкции; </w:t>
      </w:r>
    </w:p>
    <w:p w14:paraId="1CF63B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выполнять расчеты на прочность, жесткость и устойчивость элементов сооружений;</w:t>
      </w:r>
    </w:p>
    <w:p w14:paraId="2D4F54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аналитическим и графическим способами усилия, опорные реакции балок, ферм, рам;</w:t>
      </w:r>
    </w:p>
    <w:p w14:paraId="575FAD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усилия в стержнях ферм;</w:t>
      </w:r>
    </w:p>
    <w:p w14:paraId="0CA25F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распознавать задачу в профессиональном контексте; </w:t>
      </w:r>
    </w:p>
    <w:p w14:paraId="4C406C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анализировать задачу и выделять её составные части; </w:t>
      </w:r>
    </w:p>
    <w:p w14:paraId="5E96AC9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определять этапы решения задачи; </w:t>
      </w:r>
    </w:p>
    <w:p w14:paraId="5569464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план действия;</w:t>
      </w:r>
    </w:p>
    <w:p w14:paraId="42BAB9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средства информационных технологий для решения профессиональных задач;</w:t>
      </w:r>
    </w:p>
    <w:p w14:paraId="105B54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использовать современное программное обеспечение; </w:t>
      </w:r>
    </w:p>
    <w:p w14:paraId="1AD559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различные цифровые средства для решения профессиональных задач</w:t>
      </w:r>
    </w:p>
    <w:p w14:paraId="05CE71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BEEA9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расчета конструктивных решений на основные воздействия и нагрузки;</w:t>
      </w:r>
    </w:p>
    <w:p w14:paraId="6DF2B3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законы механики деформируемого твердого тела, виды деформаций, основные расчеты;</w:t>
      </w:r>
    </w:p>
    <w:p w14:paraId="12DAD2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определение направления реакции связи;</w:t>
      </w:r>
    </w:p>
    <w:p w14:paraId="6FCDAAE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определение момента силы относительно точки, его свойства;</w:t>
      </w:r>
    </w:p>
    <w:p w14:paraId="4022DE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типы нагрузок и виды опор балок, ферм, рам;</w:t>
      </w:r>
    </w:p>
    <w:p w14:paraId="14CB1C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напряжения и деформации, возникающие в строительных элементах при работе под нагрузкой;</w:t>
      </w:r>
    </w:p>
    <w:p w14:paraId="4F0D1D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моменты инерции простых сечений элементов и др.явления;</w:t>
      </w:r>
    </w:p>
    <w:p w14:paraId="4520EED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-основные источники информации и ресурсы для решения задач в профессиональном контексте;</w:t>
      </w:r>
    </w:p>
    <w:p w14:paraId="1B787E6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-современные средства и устройства информатизации;</w:t>
      </w:r>
    </w:p>
    <w:p w14:paraId="789557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порядок их применения и программное обеспечение в профессиональной деятельности в том числе с использованием цифровых средств;</w:t>
      </w:r>
    </w:p>
    <w:p w14:paraId="1440664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w:t>
      </w:r>
    </w:p>
    <w:p w14:paraId="05A05E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45165A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71B4F3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5DF4B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1.1. Выбирать типовые конструктивные решения строительных конструкций зданий.</w:t>
      </w:r>
    </w:p>
    <w:p w14:paraId="225B390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20A7A0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ОСНОВЫ ЭЛЕКТРОТЕХНИКИ </w:t>
      </w:r>
    </w:p>
    <w:p w14:paraId="59BBA7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0F23C9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AFE31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цикл:</w:t>
      </w:r>
    </w:p>
    <w:p w14:paraId="34C546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F35C3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kern w:val="0"/>
          <w:sz w:val="24"/>
          <w:szCs w:val="24"/>
          <w:lang w:bidi="en-US"/>
          <w14:ligatures w14:val="none"/>
        </w:rPr>
        <w:t xml:space="preserve">- оформлять и читать чертежи деталей, конструкций, схем, спецификаций по </w:t>
      </w:r>
      <w:r w:rsidRPr="007C4197">
        <w:rPr>
          <w:rFonts w:eastAsia="Times New Roman" w:cs="Times New Roman"/>
          <w:iCs/>
          <w:kern w:val="0"/>
          <w:sz w:val="24"/>
          <w:szCs w:val="24"/>
          <w:lang w:bidi="en-US"/>
          <w14:ligatures w14:val="none"/>
        </w:rPr>
        <w:t xml:space="preserve">распознавать задачу и/или проблему в профессиональном контексте; </w:t>
      </w:r>
    </w:p>
    <w:p w14:paraId="1C9F9E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анализировать задачу и/или проблему и выделять её составные части; </w:t>
      </w:r>
    </w:p>
    <w:p w14:paraId="329E127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этапы решения задачи; </w:t>
      </w:r>
    </w:p>
    <w:p w14:paraId="753685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выявлять и эффективно искать информацию, необходимую для решения задачи и/или проблемы; </w:t>
      </w:r>
    </w:p>
    <w:p w14:paraId="47BC4E6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iCs/>
          <w:kern w:val="0"/>
          <w:sz w:val="24"/>
          <w:szCs w:val="24"/>
          <w:lang w:bidi="en-US"/>
          <w14:ligatures w14:val="none"/>
        </w:rPr>
        <w:lastRenderedPageBreak/>
        <w:t>- составлять план действия;</w:t>
      </w:r>
    </w:p>
    <w:p w14:paraId="1E19A5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необходимые ресурс;</w:t>
      </w:r>
    </w:p>
    <w:p w14:paraId="58EF34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задачи для поиска информации; определять необходимые источники информации; планировать процесс поиска; </w:t>
      </w:r>
    </w:p>
    <w:p w14:paraId="6BAB0B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-структурировать получаемую информацию; выделять наиболее значимое в перечне информации;</w:t>
      </w:r>
    </w:p>
    <w:p w14:paraId="1BD26D9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оценивать практическую значимость результатов поиска; </w:t>
      </w:r>
    </w:p>
    <w:p w14:paraId="72C261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оформлять результаты поиска, </w:t>
      </w:r>
    </w:p>
    <w:p w14:paraId="261299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применять средства информационных технологий для решения профессиональных задач;</w:t>
      </w:r>
    </w:p>
    <w:p w14:paraId="329D52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использовать современное программное обеспечение;</w:t>
      </w:r>
    </w:p>
    <w:p w14:paraId="58708A6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использовать различные цифровые средства для решения профессиональных задач;</w:t>
      </w:r>
    </w:p>
    <w:p w14:paraId="707B351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-разрабатывать планы подготовительных работ на участке производства вида строительных работ;</w:t>
      </w:r>
    </w:p>
    <w:p w14:paraId="41B178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-разрабатывать схемы строительных генеральных планов (СГП);</w:t>
      </w:r>
    </w:p>
    <w:p w14:paraId="505ED3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-определять потребность строительства в электроснабжении;</w:t>
      </w:r>
    </w:p>
    <w:p w14:paraId="60D6E6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-выполнять расчеты электрических цепей;</w:t>
      </w:r>
    </w:p>
    <w:p w14:paraId="2F47D9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читать и анализировать техническую документацию в строительстве в объеме, необходимом для выполнения подготовительных работ;</w:t>
      </w:r>
    </w:p>
    <w:p w14:paraId="7275CF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-осуществлять планировку и разметку участка производства строительных работ на объекте капитального строительства;</w:t>
      </w:r>
    </w:p>
    <w:p w14:paraId="2C9541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читать электрические схемы;</w:t>
      </w:r>
    </w:p>
    <w:p w14:paraId="750A16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выполнять расчеты электрических цепей;</w:t>
      </w:r>
    </w:p>
    <w:p w14:paraId="1F170C2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-читать и анализировать техническую документацию в строительстве в объеме, необходимом для производства вида строительных работ;</w:t>
      </w:r>
    </w:p>
    <w:p w14:paraId="523A16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-читать электрические схемы;</w:t>
      </w:r>
    </w:p>
    <w:p w14:paraId="1985A56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iCs/>
          <w:kern w:val="0"/>
          <w:sz w:val="24"/>
          <w:szCs w:val="24"/>
          <w:lang w:bidi="en-US"/>
          <w14:ligatures w14:val="none"/>
        </w:rPr>
        <w:t>-определять перечень работ по обеспечению безопасности участка производства строительных работ;</w:t>
      </w:r>
    </w:p>
    <w:p w14:paraId="372701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E7B692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основные источники информации и ресурсы для решения задач и проблем в профессиональном контексте;</w:t>
      </w:r>
    </w:p>
    <w:p w14:paraId="0F7E232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-алгоритмы выполнения работ в профессиональной области; </w:t>
      </w:r>
    </w:p>
    <w:p w14:paraId="7516B6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-методы работы в профессиональной сфере; </w:t>
      </w:r>
    </w:p>
    <w:p w14:paraId="0353F83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 xml:space="preserve">-структуру плана для решения задач; </w:t>
      </w:r>
    </w:p>
    <w:p w14:paraId="4766B6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kern w:val="0"/>
          <w:sz w:val="24"/>
          <w:szCs w:val="24"/>
          <w:lang w:bidi="en-US"/>
          <w14:ligatures w14:val="none"/>
        </w:rPr>
        <w:t>-порядок оценки результатов решения задач профессиональной деятельности;</w:t>
      </w:r>
    </w:p>
    <w:p w14:paraId="4A7B74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iCs/>
          <w:kern w:val="0"/>
          <w:sz w:val="24"/>
          <w:szCs w:val="24"/>
          <w:lang w:bidi="en-US"/>
          <w14:ligatures w14:val="none"/>
        </w:rPr>
        <w:t xml:space="preserve">-номенклатура информационных источников, применяемых в профессиональной деятельности; </w:t>
      </w:r>
    </w:p>
    <w:p w14:paraId="7D24C4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iCs/>
          <w:kern w:val="0"/>
          <w:sz w:val="24"/>
          <w:szCs w:val="24"/>
          <w:lang w:bidi="en-US"/>
          <w14:ligatures w14:val="none"/>
        </w:rPr>
        <w:t>-приемы структурирования информации; формат оформления результатов поиска информации,</w:t>
      </w:r>
    </w:p>
    <w:p w14:paraId="06A49F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iCs/>
          <w:kern w:val="0"/>
          <w:sz w:val="24"/>
          <w:szCs w:val="24"/>
          <w:lang w:bidi="en-US"/>
          <w14:ligatures w14:val="none"/>
        </w:rPr>
        <w:t>-современные средства и устройства информатизации;</w:t>
      </w:r>
    </w:p>
    <w:p w14:paraId="749A23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-порядок их применения и программное обеспечение в профессиональной деятельности в том числе с использованием цифровых средств;</w:t>
      </w:r>
    </w:p>
    <w:p w14:paraId="585DF0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-методы определения потребности в материально-технических ресурсах; </w:t>
      </w:r>
    </w:p>
    <w:p w14:paraId="26D21A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-основы электротехники; основы электробезопасности на строительной площадке;</w:t>
      </w:r>
    </w:p>
    <w:p w14:paraId="654011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обустройство строительной площадки;</w:t>
      </w:r>
    </w:p>
    <w:p w14:paraId="65E9E62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-основы электротехники;</w:t>
      </w:r>
    </w:p>
    <w:p w14:paraId="592F58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-устройство и принцип действия электрических машин и трансформаторов;</w:t>
      </w:r>
    </w:p>
    <w:p w14:paraId="086913D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-устройство и принцип действия аппаратуры управления электроустановками;</w:t>
      </w:r>
    </w:p>
    <w:p w14:paraId="422B5E7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-основы электробезопасности на строительной площадке;</w:t>
      </w:r>
    </w:p>
    <w:p w14:paraId="14D41E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-виды и технические характеристики энергетических установок, используемых при производстве вида строительных работ;</w:t>
      </w:r>
    </w:p>
    <w:p w14:paraId="289D26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-требования нормативных правовых актов, нормативных технических и руководящих </w:t>
      </w:r>
      <w:r w:rsidRPr="007C4197">
        <w:rPr>
          <w:rFonts w:eastAsia="Times New Roman" w:cs="Times New Roman"/>
          <w:bCs/>
          <w:iCs/>
          <w:kern w:val="0"/>
          <w:sz w:val="24"/>
          <w:szCs w:val="24"/>
          <w:lang w:bidi="en-US"/>
          <w14:ligatures w14:val="none"/>
        </w:rPr>
        <w:lastRenderedPageBreak/>
        <w:t>документов по охране труда, пожарной безопасности при производстве строительных работ;</w:t>
      </w:r>
    </w:p>
    <w:p w14:paraId="2FE3AB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7C4197">
        <w:rPr>
          <w:rFonts w:eastAsia="Times New Roman" w:cs="Times New Roman"/>
          <w:bCs/>
          <w:iCs/>
          <w:kern w:val="0"/>
          <w:sz w:val="24"/>
          <w:szCs w:val="24"/>
          <w:lang w:bidi="en-US"/>
          <w14:ligatures w14:val="none"/>
        </w:rPr>
        <w:t xml:space="preserve">- основы электробезопасности на строительной площадке;    </w:t>
      </w:r>
    </w:p>
    <w:p w14:paraId="4C26DB4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9B6474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0D909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11418E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AF3D4A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1.3. Разрабатывать архитектурно-строительные чертежи с использованием средств автоматизированного проектирования.</w:t>
      </w:r>
    </w:p>
    <w:p w14:paraId="1732DB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3.1. Обеспечивать участки организационно-технологической и исполнительной документацией при проведении строительных работ на объектах капитального строительства, ремонта и реконструкции зданий.</w:t>
      </w:r>
    </w:p>
    <w:p w14:paraId="150937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3.2. Осуществлять ведение текущей, исполнительной и учетной документации производства видов работ объекта капитального строительства, в том числе с использованием сметных нормативов.</w:t>
      </w:r>
    </w:p>
    <w:p w14:paraId="1D9FCD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3.3. Выполнять расчеты стоимости строительно-монтажных работ, производимых строительной организацией по объекту капитального строительства. </w:t>
      </w:r>
    </w:p>
    <w:p w14:paraId="1690FD3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3.4. Осуществлять подготовку документации для сдачи объекта капитального строительства (ремонта и реконструкции зданий) в эксплуатацию или для приемки строительных работ, предусмотренных проектной и рабочей документацией</w:t>
      </w:r>
      <w:r w:rsidRPr="007C4197">
        <w:rPr>
          <w:rFonts w:eastAsia="Times New Roman" w:cs="Times New Roman"/>
          <w:kern w:val="0"/>
          <w:sz w:val="24"/>
          <w:szCs w:val="24"/>
          <w:lang w:bidi="en-US"/>
          <w14:ligatures w14:val="none"/>
        </w:rPr>
        <w:tab/>
      </w:r>
    </w:p>
    <w:p w14:paraId="534FFE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3EEFD3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ОБЩИЕ СВЕДЕНИЯ ОБ ИНЖЕНЕРНЫХ СИСТЕМАХ </w:t>
      </w:r>
    </w:p>
    <w:p w14:paraId="1193751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61005F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64C6D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цикл:</w:t>
      </w:r>
    </w:p>
    <w:p w14:paraId="1CFFEC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117485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распознавать задачу и/или проблему в профессиональном контексте; </w:t>
      </w:r>
    </w:p>
    <w:p w14:paraId="153FED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-анализировать задачу и/или проблему и выделять её составные части;</w:t>
      </w:r>
    </w:p>
    <w:p w14:paraId="50987F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задачи для поиска информации; </w:t>
      </w:r>
    </w:p>
    <w:p w14:paraId="05521E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определять необходимые источники информации; </w:t>
      </w:r>
    </w:p>
    <w:p w14:paraId="3A7699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планировать процесс поиска; </w:t>
      </w:r>
    </w:p>
    <w:p w14:paraId="72F6B9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структурировать получаемую информацию; </w:t>
      </w:r>
    </w:p>
    <w:p w14:paraId="7E2D57B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выделять наиболее значимое в перечне информации;</w:t>
      </w:r>
    </w:p>
    <w:p w14:paraId="2C8AD9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оценивать практическую значимость результатов поиска; </w:t>
      </w:r>
    </w:p>
    <w:p w14:paraId="65C2263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оформлять результаты поиска, </w:t>
      </w:r>
    </w:p>
    <w:p w14:paraId="644207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применять средства информационных технологий для решения профессиональных задач;</w:t>
      </w:r>
    </w:p>
    <w:p w14:paraId="542EE6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использовать современное программное обеспечение;</w:t>
      </w:r>
    </w:p>
    <w:p w14:paraId="265163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-использовать различные цифровые средства для решения профессиональных задач;</w:t>
      </w:r>
    </w:p>
    <w:p w14:paraId="1B6BE93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-соблюдать нормы экологической безопасности; </w:t>
      </w:r>
    </w:p>
    <w:p w14:paraId="15DE5B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определять направления ресурсосбережения в рамках профессиональной деятельности по </w:t>
      </w:r>
      <w:r w:rsidRPr="007C4197">
        <w:rPr>
          <w:rFonts w:eastAsia="Times New Roman" w:cs="Times New Roman"/>
          <w:bCs/>
          <w:kern w:val="0"/>
          <w:sz w:val="24"/>
          <w:szCs w:val="24"/>
          <w:lang w:bidi="en-US"/>
          <w14:ligatures w14:val="none"/>
        </w:rPr>
        <w:t xml:space="preserve">специальности </w:t>
      </w:r>
      <w:r w:rsidRPr="007C4197">
        <w:rPr>
          <w:rFonts w:eastAsia="Times New Roman" w:cs="Times New Roman"/>
          <w:bCs/>
          <w:iCs/>
          <w:kern w:val="0"/>
          <w:sz w:val="24"/>
          <w:szCs w:val="24"/>
          <w:lang w:bidi="en-US"/>
          <w14:ligatures w14:val="none"/>
        </w:rPr>
        <w:t xml:space="preserve">осуществлять работу с соблюдением принципов бережливого </w:t>
      </w:r>
      <w:r w:rsidRPr="007C4197">
        <w:rPr>
          <w:rFonts w:eastAsia="Times New Roman" w:cs="Times New Roman"/>
          <w:bCs/>
          <w:iCs/>
          <w:kern w:val="0"/>
          <w:sz w:val="24"/>
          <w:szCs w:val="24"/>
          <w:lang w:bidi="en-US"/>
          <w14:ligatures w14:val="none"/>
        </w:rPr>
        <w:lastRenderedPageBreak/>
        <w:t>производства; - - организовывать профессиональную деятельность с учетом знаний об изменении климатических условий региона;</w:t>
      </w:r>
    </w:p>
    <w:p w14:paraId="0E741D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-читать и анализировать техническую документацию в строительстве в объеме, необходимом для производства вида строительных работ, в том числе чертежи и схемы инженерных сетей;</w:t>
      </w:r>
    </w:p>
    <w:p w14:paraId="179A2F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-определять потребность строительства в водо- и электроснабжении;</w:t>
      </w:r>
    </w:p>
    <w:p w14:paraId="111745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-читать и анализировать техническую документацию в строительстве в объеме, необходимом для выполнения подготовительных работ,в том числе чертежи и схемы инженерных сетей;</w:t>
      </w:r>
    </w:p>
    <w:p w14:paraId="44C37D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проводить анализ технического состояния инженерных элементов и систем инженерного оборудования;</w:t>
      </w:r>
    </w:p>
    <w:p w14:paraId="1AAA87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выявлять причины появления дефектов и повреждений в инженерных сетях;</w:t>
      </w:r>
    </w:p>
    <w:p w14:paraId="1B2010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производить необходимые расчеты для оценки физического и морального износа инженерных сетей;</w:t>
      </w:r>
    </w:p>
    <w:p w14:paraId="382EB9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моделировать с помощью BIM системы инженерного обеспечения с объектов капитального строительства;</w:t>
      </w:r>
    </w:p>
    <w:p w14:paraId="738440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3A3DB8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основные источники информации и ресурсы для решения задач и проблем в профессиональном контексте; </w:t>
      </w:r>
    </w:p>
    <w:p w14:paraId="302AD4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алгоритмы выполнения работ в профессиональной и смежных областях; </w:t>
      </w:r>
    </w:p>
    <w:p w14:paraId="761759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методы работы в профессиональной и смежных сферах; </w:t>
      </w:r>
    </w:p>
    <w:p w14:paraId="78D96F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структуру плана для решения задач; </w:t>
      </w:r>
    </w:p>
    <w:p w14:paraId="4893F6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порядок оценки результатов решения задач профессиональной деятельности;</w:t>
      </w:r>
    </w:p>
    <w:p w14:paraId="6F5D86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номенклатура информационных источников, применяемых в профессиональной деятельности; </w:t>
      </w:r>
    </w:p>
    <w:p w14:paraId="71F507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приемы структурирования информации; формат оформления результатов поиска информации,</w:t>
      </w:r>
    </w:p>
    <w:p w14:paraId="601FD68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современные средства и устройства информатизации;</w:t>
      </w:r>
    </w:p>
    <w:p w14:paraId="4074F8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 порядок их применения и программное обеспечение в профессиональной деятельности в том числе с использованием цифровых средств;</w:t>
      </w:r>
    </w:p>
    <w:p w14:paraId="6269F2E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экологической безопасности при ведении профессиональной деятельности;</w:t>
      </w:r>
    </w:p>
    <w:p w14:paraId="1597D1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-основные ресурсы, задействованные в профессиональной деятельности; </w:t>
      </w:r>
    </w:p>
    <w:p w14:paraId="7C3F5A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пути обеспечения ресурсосбережения; </w:t>
      </w:r>
    </w:p>
    <w:p w14:paraId="258937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принципы бережливого производства; </w:t>
      </w:r>
    </w:p>
    <w:p w14:paraId="1C180D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основные направления изменения климатических условий региона;</w:t>
      </w:r>
    </w:p>
    <w:p w14:paraId="61BC5D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-методы определения потребности в материально-технических ресурсах;</w:t>
      </w:r>
    </w:p>
    <w:p w14:paraId="1266EE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основные принципы организации и инженерной подготовки территории;</w:t>
      </w:r>
    </w:p>
    <w:p w14:paraId="11C7DA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назначение и принципиальные схемы инженерно - технических систем зданий и территорий поселений;</w:t>
      </w:r>
    </w:p>
    <w:p w14:paraId="3B0E3A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энергоснабжение зданий и поселений; </w:t>
      </w:r>
    </w:p>
    <w:p w14:paraId="2BD7BC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-системы вентиляции зданий;</w:t>
      </w:r>
    </w:p>
    <w:p w14:paraId="0E6873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-слаботочные системы зданий;</w:t>
      </w:r>
    </w:p>
    <w:p w14:paraId="581130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-требования нормативных технических документов к составу и последовательности выполнения подготовительных работ на участке производства вида строительных работ; </w:t>
      </w:r>
    </w:p>
    <w:p w14:paraId="267D91D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-обустройство строительной площадки;</w:t>
      </w:r>
    </w:p>
    <w:p w14:paraId="3A5181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-методы визуального и инструментального обследования; </w:t>
      </w:r>
    </w:p>
    <w:p w14:paraId="63D1EC8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-правила и методы оценки физического систем инженерного оборудования жилых зданий;</w:t>
      </w:r>
    </w:p>
    <w:p w14:paraId="076ADD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-типовые уровни проработки элементов информационной модели на различных этапах жизненного цикла ОКС;</w:t>
      </w:r>
    </w:p>
    <w:p w14:paraId="29C3C3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63755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w:t>
      </w:r>
      <w:r w:rsidRPr="007C4197">
        <w:rPr>
          <w:rFonts w:eastAsia="Times New Roman" w:cs="Times New Roman"/>
          <w:kern w:val="0"/>
          <w:sz w:val="24"/>
          <w:szCs w:val="24"/>
          <w:lang w:bidi="en-US"/>
          <w14:ligatures w14:val="none"/>
        </w:rPr>
        <w:lastRenderedPageBreak/>
        <w:t>к различным контекстам;</w:t>
      </w:r>
    </w:p>
    <w:p w14:paraId="23D19DA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3B991E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эффективно действовать в чрезвычайных ситуациях.</w:t>
      </w:r>
    </w:p>
    <w:p w14:paraId="7C23B1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1.3. Разрабатывать архитектурно-строительные чертежи с использованием средств автоматизированного проектирования</w:t>
      </w:r>
    </w:p>
    <w:p w14:paraId="004AD8C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2.1. Разрабатывать проект производства работ с применением информационных технологий.  </w:t>
      </w:r>
    </w:p>
    <w:p w14:paraId="526BC4C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4.1. Осуществлять выполнение мероприятий по технической эксплуатации зданий и сооружений, в том числе по обеспечению их безопасности.</w:t>
      </w:r>
    </w:p>
    <w:p w14:paraId="0B68E8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4.3. Выполнять диагностику и оценку технического состояния отдельных конструктивных элементов зданий. </w:t>
      </w:r>
    </w:p>
    <w:p w14:paraId="52B5E98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4.4. Выполнять обследование систем инженерно-технического обеспечения зданий и сооружений.</w:t>
      </w:r>
    </w:p>
    <w:p w14:paraId="27CD1A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02719E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5BDDDED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9BA01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ИНФОРМАЦИОННЫЕ ТЕХНОЛОГИИ В ПРОФЕССИОНАЛЬНОЙ ДЕЯТЕЛЬНОСТИ</w:t>
      </w:r>
    </w:p>
    <w:p w14:paraId="1FDB225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4C252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DDC52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цикл:</w:t>
      </w:r>
    </w:p>
    <w:p w14:paraId="284B57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D641C0C"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распознавать задачу и/или проблему в профессиональном контексте; </w:t>
      </w:r>
    </w:p>
    <w:p w14:paraId="3494E335"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анализировать задачу и/или проблему и выделять её составные части; </w:t>
      </w:r>
    </w:p>
    <w:p w14:paraId="4EDD42FE"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определять этапы решения задачи; </w:t>
      </w:r>
    </w:p>
    <w:p w14:paraId="195FE2D7"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выявлять и эффективно искать информацию, необходимую для решения задачи и/или проблемы; </w:t>
      </w:r>
    </w:p>
    <w:p w14:paraId="0E8E2069"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составлять план действия;</w:t>
      </w:r>
    </w:p>
    <w:p w14:paraId="7D7E0880"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определять необходимые ресурсы;</w:t>
      </w:r>
    </w:p>
    <w:p w14:paraId="671904B8"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владеть актуальными методами работы в профессиональной сфере; </w:t>
      </w:r>
    </w:p>
    <w:p w14:paraId="45D6E82D"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реализовывать составленный план; </w:t>
      </w:r>
    </w:p>
    <w:p w14:paraId="6095DE5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оценивать результат и последствия своих действий (самостоятельно или с помощью наставника);</w:t>
      </w:r>
    </w:p>
    <w:p w14:paraId="707E8657"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использовать современное программное обеспечение;</w:t>
      </w:r>
    </w:p>
    <w:p w14:paraId="40F4AB4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различные цифровые средства для решения профессиональных задач;</w:t>
      </w:r>
    </w:p>
    <w:p w14:paraId="055C477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понимать тексты на базовые профессиональные темы;</w:t>
      </w:r>
    </w:p>
    <w:p w14:paraId="402E9DA9"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использовать средства автоматизации архитектурно-строительного проектирования</w:t>
      </w:r>
    </w:p>
    <w:p w14:paraId="576338C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применять компьютерные программные средства для оформления спецификаций;</w:t>
      </w:r>
    </w:p>
    <w:p w14:paraId="148629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специализированное программное обеспечение для обработки и ведения учета проектной, рабочей, организационно-технологической и исполнительной документации в области строительства;</w:t>
      </w:r>
    </w:p>
    <w:p w14:paraId="79E27E4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современные информационные технологии для определения условий поставки материально-технических ресурсов;</w:t>
      </w:r>
    </w:p>
    <w:p w14:paraId="0112D1A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применять специализированное программное обеспечение для ведения исполнительной </w:t>
      </w:r>
      <w:r w:rsidRPr="007C4197">
        <w:rPr>
          <w:rFonts w:eastAsia="Times New Roman" w:cs="Times New Roman"/>
          <w:kern w:val="0"/>
          <w:sz w:val="24"/>
          <w:szCs w:val="24"/>
          <w:lang w:bidi="en-US"/>
          <w14:ligatures w14:val="none"/>
        </w:rPr>
        <w:lastRenderedPageBreak/>
        <w:t>и учетной документации в строительной организации;</w:t>
      </w:r>
    </w:p>
    <w:p w14:paraId="4A0254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публиковать и печатать техническую документацию на основе информационных технологий;</w:t>
      </w:r>
    </w:p>
    <w:p w14:paraId="566BDD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30E789B"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основные источники информации и ресурсы для решения задач и проблем в профессиональном контексте;</w:t>
      </w:r>
    </w:p>
    <w:p w14:paraId="5D358855"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7C4197">
        <w:rPr>
          <w:rFonts w:eastAsia="Times New Roman" w:cs="Times New Roman"/>
          <w:kern w:val="0"/>
          <w:sz w:val="24"/>
          <w:szCs w:val="24"/>
          <w:lang w:bidi="en-US"/>
          <w14:ligatures w14:val="none"/>
        </w:rPr>
        <w:t xml:space="preserve">алгоритмы выполнения работ в профессиональной областях; </w:t>
      </w:r>
    </w:p>
    <w:p w14:paraId="69BBFD4B"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7C4197">
        <w:rPr>
          <w:rFonts w:eastAsia="Times New Roman" w:cs="Times New Roman"/>
          <w:kern w:val="0"/>
          <w:sz w:val="24"/>
          <w:szCs w:val="24"/>
          <w:lang w:bidi="en-US"/>
          <w14:ligatures w14:val="none"/>
        </w:rPr>
        <w:t xml:space="preserve">методы работы в профессиональной сфере; </w:t>
      </w:r>
    </w:p>
    <w:p w14:paraId="6BF123F9"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7C4197">
        <w:rPr>
          <w:rFonts w:eastAsia="Times New Roman" w:cs="Times New Roman"/>
          <w:kern w:val="0"/>
          <w:sz w:val="24"/>
          <w:szCs w:val="24"/>
          <w:lang w:bidi="en-US"/>
          <w14:ligatures w14:val="none"/>
        </w:rPr>
        <w:t xml:space="preserve">структуру плана для решения задач; </w:t>
      </w:r>
    </w:p>
    <w:p w14:paraId="1CFDFF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оценки результатов решения задач в  профессиональной деятельности;</w:t>
      </w:r>
    </w:p>
    <w:p w14:paraId="5747FDD9"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номенклатура информационных источников, применяемых в профессиональной деятельности; </w:t>
      </w:r>
    </w:p>
    <w:p w14:paraId="7FE25D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современные средства и устройства информатизации,</w:t>
      </w:r>
      <w:r w:rsidRPr="007C4197">
        <w:rPr>
          <w:rFonts w:eastAsia="Arial Unicode MS" w:cs="Arial Unicode MS"/>
          <w:color w:val="000000"/>
          <w:kern w:val="0"/>
          <w:sz w:val="24"/>
          <w:szCs w:val="24"/>
          <w:lang w:eastAsia="ru-RU"/>
          <w14:ligatures w14:val="none"/>
        </w:rPr>
        <w:t xml:space="preserve"> порядок их применения и программное обеспечение в профессиональной деятельности, в том числе с использованием цифровых средств.</w:t>
      </w:r>
    </w:p>
    <w:p w14:paraId="2A179E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лексический минимум, относящийся к описанию предметов, средств и процессов профессиональной деятельности;</w:t>
      </w:r>
    </w:p>
    <w:p w14:paraId="6720B1D5"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правила работы в САПР для оформления чертежей;</w:t>
      </w:r>
    </w:p>
    <w:p w14:paraId="6C532B9E"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основные средства автоматизации архитектурно-строительного проектирования;</w:t>
      </w:r>
    </w:p>
    <w:p w14:paraId="4DBD342C"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основные этапы решения профессиональных задач с помощью персонального компьютера;</w:t>
      </w:r>
    </w:p>
    <w:p w14:paraId="6E876B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технология освоения пакетов прикладных программ;</w:t>
      </w:r>
    </w:p>
    <w:p w14:paraId="5C416B4D"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основные специализированные программные средства, используемые для ведения исполнительной и учетной документации в строительстве;</w:t>
      </w:r>
    </w:p>
    <w:p w14:paraId="54BE5265"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основные этапы решения профессиональных задач с помощью персонального компьютера;</w:t>
      </w:r>
    </w:p>
    <w:p w14:paraId="246BDC56" w14:textId="77777777" w:rsidR="007C4197" w:rsidRPr="007C4197" w:rsidRDefault="007C4197" w:rsidP="007C4197">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инструменты оформления, публикации и выпуска технической документации на основе информационных технологий;</w:t>
      </w:r>
    </w:p>
    <w:p w14:paraId="58F09B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18833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13987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06EC1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F9CAE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2.1. Разрабатывать проект производства работ с применением информационных технологий. </w:t>
      </w:r>
    </w:p>
    <w:p w14:paraId="38E663F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5.1. Выполнять адаптацию и сопровождение программных средств в соответствии со стандартами применения технологий информационной модели объекта капитального строительства в организации. </w:t>
      </w:r>
    </w:p>
    <w:p w14:paraId="79963B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5.2. Выполнять подготовку контента электронных справочников библиотек компонентов и баз данных для информационного моделирования объекта капитального строительства в соответствии с заданием. </w:t>
      </w:r>
    </w:p>
    <w:p w14:paraId="1370854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5.3. Осуществлять автоматизацию и сопровождение решения задач формирования, анализа и передачи данных об объекте капитального строительства средствами программ информационного моделирования.</w:t>
      </w:r>
    </w:p>
    <w:p w14:paraId="5EB5BF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7D86086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 xml:space="preserve">                                                     ЭКОНОМИКА ОТРАСЛИ </w:t>
      </w:r>
    </w:p>
    <w:p w14:paraId="19FCA9F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w:t>
      </w:r>
      <w:r w:rsidRPr="007C4197">
        <w:rPr>
          <w:rFonts w:eastAsia="Times New Roman" w:cs="Times New Roman"/>
          <w:kern w:val="0"/>
          <w:sz w:val="24"/>
          <w:szCs w:val="24"/>
          <w:lang w:bidi="en-US"/>
          <w14:ligatures w14:val="none"/>
        </w:rPr>
        <w:lastRenderedPageBreak/>
        <w:t>программы по специальности 08.02.01 Строительство и эксплуатация зданий и сооружений</w:t>
      </w:r>
    </w:p>
    <w:p w14:paraId="0D102C4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07FCD0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цикл:</w:t>
      </w:r>
    </w:p>
    <w:p w14:paraId="01E95D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0B807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распознавать задачу и/или проблему в профессиональном и/или социальном контексте; </w:t>
      </w:r>
    </w:p>
    <w:p w14:paraId="5EFFDD7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анализировать задачу и/или проблему и выделять её составные части; </w:t>
      </w:r>
    </w:p>
    <w:p w14:paraId="18DF3A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этапы решения задачи; выявлять и эффективно искать информацию, необходимую для решения задачи и/или проблемы;</w:t>
      </w:r>
    </w:p>
    <w:p w14:paraId="46D9E3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задачи для поиска информации; </w:t>
      </w:r>
    </w:p>
    <w:p w14:paraId="2FEBF1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необходимые источники информации; </w:t>
      </w:r>
    </w:p>
    <w:p w14:paraId="0999235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планировать процесс поиска; </w:t>
      </w:r>
    </w:p>
    <w:p w14:paraId="52EE4E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структурировать получаемую информацию; </w:t>
      </w:r>
    </w:p>
    <w:p w14:paraId="1B4922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выделять наиболее значимое в перечне информации; </w:t>
      </w:r>
    </w:p>
    <w:p w14:paraId="5FB15B8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оценивать практическую значимость результатов поиска; </w:t>
      </w:r>
    </w:p>
    <w:p w14:paraId="3211774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оформлять результаты поиска, применять средства информационных технологий для решения профессиональных задач; </w:t>
      </w:r>
    </w:p>
    <w:p w14:paraId="6319B6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использовать современное программное обеспечение; </w:t>
      </w:r>
    </w:p>
    <w:p w14:paraId="6C87F3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использовать различные цифровые средства для решения профессиональных задач;</w:t>
      </w:r>
    </w:p>
    <w:p w14:paraId="369A30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оформлять бизнес-план;</w:t>
      </w:r>
    </w:p>
    <w:p w14:paraId="544AE1F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выполнять необходимые для составления экономических разделов планов расчеты,</w:t>
      </w:r>
      <w:r w:rsidRPr="007C4197">
        <w:rPr>
          <w:rFonts w:eastAsia="Calibri" w:cs="Times New Roman"/>
          <w:kern w:val="0"/>
          <w:sz w:val="22"/>
          <w14:ligatures w14:val="none"/>
        </w:rPr>
        <w:t xml:space="preserve"> </w:t>
      </w:r>
      <w:r w:rsidRPr="007C4197">
        <w:rPr>
          <w:rFonts w:eastAsia="Times New Roman" w:cs="Times New Roman"/>
          <w:iCs/>
          <w:kern w:val="0"/>
          <w:sz w:val="24"/>
          <w:szCs w:val="24"/>
          <w:lang w:bidi="en-US"/>
          <w14:ligatures w14:val="none"/>
        </w:rPr>
        <w:t>обосновывать их и представлять результаты работы в соответствии с принятыми в организации стандартами;</w:t>
      </w:r>
    </w:p>
    <w:p w14:paraId="57CBE7F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количественный и качественный состав материально-технических ресурсов, требуемых на участке строительства;</w:t>
      </w:r>
    </w:p>
    <w:p w14:paraId="448EFF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распределять различные виды материально-технических ресурсов в соответствии с классификационными признаками;</w:t>
      </w:r>
    </w:p>
    <w:p w14:paraId="3CDDFC9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B2EF1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iCs/>
          <w:kern w:val="0"/>
          <w:sz w:val="24"/>
          <w:szCs w:val="24"/>
          <w:lang w:bidi="en-US"/>
          <w14:ligatures w14:val="none"/>
        </w:rPr>
        <w:t>- а</w:t>
      </w:r>
      <w:r w:rsidRPr="007C4197">
        <w:rPr>
          <w:rFonts w:eastAsia="Times New Roman" w:cs="Times New Roman"/>
          <w:bCs/>
          <w:iCs/>
          <w:kern w:val="0"/>
          <w:sz w:val="24"/>
          <w:szCs w:val="24"/>
          <w:lang w:bidi="en-US"/>
          <w14:ligatures w14:val="none"/>
        </w:rPr>
        <w:t xml:space="preserve">ктуальный профессиональный контекст, в котором приходится работать; </w:t>
      </w:r>
    </w:p>
    <w:p w14:paraId="43034A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основные источники информации и ресурсы для решения задач и проблем в профессиональном и/или социальном контексте;</w:t>
      </w:r>
    </w:p>
    <w:p w14:paraId="703D40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алгоритмы выполнения работ в профессиональной области; </w:t>
      </w:r>
    </w:p>
    <w:p w14:paraId="78E120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методы работы в профессиональной сфере;</w:t>
      </w:r>
    </w:p>
    <w:p w14:paraId="6F97AF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номенклатура информационных источников, применяемых в профессиональной деятельности; </w:t>
      </w:r>
    </w:p>
    <w:p w14:paraId="29252F3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приемы структурирования информации; </w:t>
      </w:r>
    </w:p>
    <w:p w14:paraId="129148C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6AA258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правила разработки бизнес-планов; порядок выстраивания презентации;</w:t>
      </w:r>
    </w:p>
    <w:p w14:paraId="711FAA0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требования нормативных правовых актов в области строительства и гражданско-правовых отношений,</w:t>
      </w:r>
      <w:r w:rsidRPr="007C4197">
        <w:rPr>
          <w:rFonts w:eastAsia="Calibri" w:cs="Times New Roman"/>
          <w:kern w:val="0"/>
          <w:sz w:val="22"/>
          <w14:ligatures w14:val="none"/>
        </w:rPr>
        <w:t xml:space="preserve"> </w:t>
      </w:r>
      <w:r w:rsidRPr="007C4197">
        <w:rPr>
          <w:rFonts w:eastAsia="Times New Roman" w:cs="Times New Roman"/>
          <w:bCs/>
          <w:iCs/>
          <w:kern w:val="0"/>
          <w:sz w:val="24"/>
          <w:szCs w:val="24"/>
          <w:lang w:bidi="en-US"/>
          <w14:ligatures w14:val="none"/>
        </w:rPr>
        <w:t xml:space="preserve">нормативных технических и руководящих документов к обязательствам сторон договора строительного подряда при организации строительного подряда, и к порядку осуществления договорных взаимоотношений с субподрядными строительными организациями;  </w:t>
      </w:r>
    </w:p>
    <w:p w14:paraId="66CA72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порядок разработки нормативов материальных, трудовых, финансовых ресурсов в соответствии с отраслевой направленностью;</w:t>
      </w:r>
    </w:p>
    <w:p w14:paraId="7FA345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-состав и требования к оформлению заявок на участие в подрядных торгах, технико-коммерческих предложений, договоров подряда, договоров поставки и других видов контрактов;</w:t>
      </w:r>
    </w:p>
    <w:p w14:paraId="35B75B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lastRenderedPageBreak/>
        <w:t>-структура сметной стоимости строительства, порядок определения ее элементов;</w:t>
      </w:r>
    </w:p>
    <w:p w14:paraId="565114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методики разработки сметной документации; </w:t>
      </w:r>
    </w:p>
    <w:p w14:paraId="7F936F9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нормативные правовые акты, сметные нормативы, методические документы в области ценообразования в строительстве; </w:t>
      </w:r>
    </w:p>
    <w:p w14:paraId="562DC5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порядок определения в сметных расчетах сметных цен ресурсов, накладных расходов и сметной прибыли, прочих работ и затрат;</w:t>
      </w:r>
    </w:p>
    <w:p w14:paraId="34FB0B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E02D2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D40785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5D5475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C1DFB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1.1. Выбирать типовые конструктивные решения строительных конструкций зданий. </w:t>
      </w:r>
    </w:p>
    <w:p w14:paraId="75333F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1.2. Выполнять стандартные (типовые) расчеты строительных конструкций.</w:t>
      </w:r>
    </w:p>
    <w:p w14:paraId="4A27B2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2.1. Разрабатывать проект производства работ с применением информационных технологий. </w:t>
      </w:r>
    </w:p>
    <w:p w14:paraId="70003E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2.2. Организовывать подготовку строительной площадки и участков к производству строительных работ.</w:t>
      </w:r>
    </w:p>
    <w:p w14:paraId="546684B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ПК 2.3. Организовывать строительные работы.</w:t>
      </w:r>
    </w:p>
    <w:p w14:paraId="7BFDC95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2.8. Вести складское хозяйство строительной организации.</w:t>
      </w:r>
    </w:p>
    <w:p w14:paraId="5221707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67E51E4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                                  ОСНОВЫ ПРЕДПРИНИМАТЕЛЬСКОЙ ДЕЯТЕЛЬНОСТИ</w:t>
      </w:r>
    </w:p>
    <w:p w14:paraId="5BC7BD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8B114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7EAC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Дисциплина входит в общепрофессиональный цикл:</w:t>
      </w:r>
    </w:p>
    <w:p w14:paraId="02A920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D4029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распознавать задачу и/или проблему в профессиональном и/или социальном контексте;       - анализировать задачу и/или проблему и выделять её составные части;</w:t>
      </w:r>
    </w:p>
    <w:p w14:paraId="11947B2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определять этапы решения задачи;</w:t>
      </w:r>
    </w:p>
    <w:p w14:paraId="084672A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выявлять и эффективно искать информацию, необходимую для решения задачи и/или проблемы; </w:t>
      </w:r>
    </w:p>
    <w:p w14:paraId="11A903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-определять задачи для поиска информации; </w:t>
      </w:r>
    </w:p>
    <w:p w14:paraId="1BE8CA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определять необходимые источники информации; </w:t>
      </w:r>
    </w:p>
    <w:p w14:paraId="4C9FD5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планировать процесс поиска; </w:t>
      </w:r>
    </w:p>
    <w:p w14:paraId="2AC0AE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структурировать получаемую информацию; </w:t>
      </w:r>
    </w:p>
    <w:p w14:paraId="3D02B2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выделять наиболее значимое в перечне информации; </w:t>
      </w:r>
    </w:p>
    <w:p w14:paraId="2B7A55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xml:space="preserve">- оценивать практическую значимость результатов поиска; </w:t>
      </w:r>
    </w:p>
    <w:p w14:paraId="0F2F9BB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оформлять результаты поиска, применять средства информационных технологий для решения профессиональных задач;</w:t>
      </w:r>
    </w:p>
    <w:p w14:paraId="3076AC5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-определять актуальность нормативно-правовой документации в профессиональной деятельности;</w:t>
      </w:r>
    </w:p>
    <w:p w14:paraId="53BEDA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w:t>
      </w:r>
      <w:r w:rsidRPr="007C4197">
        <w:rPr>
          <w:rFonts w:eastAsia="Times New Roman" w:cs="Times New Roman"/>
          <w:iCs/>
          <w:kern w:val="0"/>
          <w:sz w:val="24"/>
          <w:szCs w:val="24"/>
          <w:lang w:bidi="en-US"/>
          <w14:ligatures w14:val="none"/>
        </w:rPr>
        <w:t xml:space="preserve">применять современную научную профессиональную терминологию; </w:t>
      </w:r>
    </w:p>
    <w:p w14:paraId="5BDEB5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iCs/>
          <w:kern w:val="0"/>
          <w:sz w:val="24"/>
          <w:szCs w:val="24"/>
          <w:lang w:bidi="en-US"/>
          <w14:ligatures w14:val="none"/>
        </w:rPr>
        <w:lastRenderedPageBreak/>
        <w:t xml:space="preserve">- </w:t>
      </w:r>
      <w:r w:rsidRPr="007C4197">
        <w:rPr>
          <w:rFonts w:eastAsia="Times New Roman" w:cs="Times New Roman"/>
          <w:bCs/>
          <w:iCs/>
          <w:kern w:val="0"/>
          <w:sz w:val="24"/>
          <w:szCs w:val="24"/>
          <w:lang w:bidi="en-US"/>
          <w14:ligatures w14:val="none"/>
        </w:rPr>
        <w:t xml:space="preserve">выявлять достоинства и недостатки коммерческой идеи; </w:t>
      </w:r>
    </w:p>
    <w:p w14:paraId="09D5E9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презентовать идеи открытия собственного дела в профессиональной деятельности; </w:t>
      </w:r>
    </w:p>
    <w:p w14:paraId="6E6426C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оформлять бизнес-план; </w:t>
      </w:r>
      <w:r w:rsidRPr="007C4197">
        <w:rPr>
          <w:rFonts w:eastAsia="Times New Roman" w:cs="Times New Roman"/>
          <w:iCs/>
          <w:kern w:val="0"/>
          <w:sz w:val="24"/>
          <w:szCs w:val="24"/>
          <w:lang w:bidi="en-US"/>
          <w14:ligatures w14:val="none"/>
        </w:rPr>
        <w:t>определять</w:t>
      </w:r>
      <w:r w:rsidRPr="007C4197">
        <w:rPr>
          <w:rFonts w:eastAsia="Calibri" w:cs="Times New Roman"/>
          <w:iCs/>
          <w:kern w:val="0"/>
          <w:sz w:val="22"/>
          <w14:ligatures w14:val="none"/>
        </w:rPr>
        <w:t xml:space="preserve"> </w:t>
      </w:r>
      <w:r w:rsidRPr="007C4197">
        <w:rPr>
          <w:rFonts w:eastAsia="Times New Roman" w:cs="Times New Roman"/>
          <w:iCs/>
          <w:kern w:val="0"/>
          <w:sz w:val="24"/>
          <w:szCs w:val="24"/>
          <w:lang w:bidi="en-US"/>
          <w14:ligatures w14:val="none"/>
        </w:rPr>
        <w:t xml:space="preserve">инвестиционную привлекательность коммерческих идей в рамках профессиональной деятельности; презентовать бизнес-идею; </w:t>
      </w:r>
    </w:p>
    <w:p w14:paraId="1330B1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организовывать работу коллектива и команды; </w:t>
      </w:r>
    </w:p>
    <w:p w14:paraId="4E167C9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взаимодействовать с коллегами, руководством, клиентами в ходе профессиональной деятельности; </w:t>
      </w:r>
    </w:p>
    <w:p w14:paraId="4FB6F8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предлагать идею бизнеса на основании выявленных потребностей</w:t>
      </w:r>
    </w:p>
    <w:p w14:paraId="396887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разрабатывать типовые бизнес –проекты;</w:t>
      </w:r>
    </w:p>
    <w:p w14:paraId="7A3208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 обосновывать конкурентные преимущества реализации бизнес-проекта</w:t>
      </w:r>
    </w:p>
    <w:p w14:paraId="6C7ED1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7C4197">
        <w:rPr>
          <w:rFonts w:eastAsia="Times New Roman" w:cs="Times New Roman"/>
          <w:iCs/>
          <w:kern w:val="0"/>
          <w:sz w:val="24"/>
          <w:szCs w:val="24"/>
          <w:lang w:bidi="en-US"/>
          <w14:ligatures w14:val="none"/>
        </w:rPr>
        <w:t>решать предпринимательские задачи;</w:t>
      </w:r>
    </w:p>
    <w:p w14:paraId="5827CD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A073E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iCs/>
          <w:kern w:val="0"/>
          <w:sz w:val="24"/>
          <w:szCs w:val="24"/>
          <w:lang w:bidi="en-US"/>
          <w14:ligatures w14:val="none"/>
        </w:rPr>
        <w:t>-а</w:t>
      </w:r>
      <w:r w:rsidRPr="007C4197">
        <w:rPr>
          <w:rFonts w:eastAsia="Times New Roman" w:cs="Times New Roman"/>
          <w:bCs/>
          <w:iCs/>
          <w:kern w:val="0"/>
          <w:sz w:val="24"/>
          <w:szCs w:val="24"/>
          <w:lang w:bidi="en-US"/>
          <w14:ligatures w14:val="none"/>
        </w:rPr>
        <w:t xml:space="preserve">ктуальный профессиональный контекст, в котором приходится работать; </w:t>
      </w:r>
    </w:p>
    <w:p w14:paraId="52FA44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основные источники информации и ресурсы для решения задач и проблем в профессиональном контексте;</w:t>
      </w:r>
    </w:p>
    <w:p w14:paraId="660FF0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-номенклатура информационных источников, применяемых в профессиональной деятельности;</w:t>
      </w:r>
    </w:p>
    <w:p w14:paraId="0C8258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приемы структурирования информации;</w:t>
      </w:r>
    </w:p>
    <w:p w14:paraId="7F972A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-содержание актуальной нормативно-правовой документации; </w:t>
      </w:r>
    </w:p>
    <w:p w14:paraId="6533A33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современная научная и профессиональная терминология; </w:t>
      </w:r>
    </w:p>
    <w:p w14:paraId="090A0F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основы предпринимательской деятельности;</w:t>
      </w:r>
    </w:p>
    <w:p w14:paraId="61F753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правила разработки бизнес-планов; </w:t>
      </w:r>
    </w:p>
    <w:p w14:paraId="6858B0F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порядок выстраивания презентации; </w:t>
      </w:r>
    </w:p>
    <w:p w14:paraId="2D8A5E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психологические основы деятельности коллектива, психологические особенности личности;</w:t>
      </w:r>
    </w:p>
    <w:p w14:paraId="305491B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методы эффективного планирования и организации труда; </w:t>
      </w:r>
    </w:p>
    <w:p w14:paraId="37674D2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основные требования, предъявляемые к бизнес-плану;</w:t>
      </w:r>
    </w:p>
    <w:p w14:paraId="1107E7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xml:space="preserve">- алгоритм действий по созданию предприятия малого бизнеса; </w:t>
      </w:r>
    </w:p>
    <w:p w14:paraId="7745152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 основные направления и виды предпринимательской деятельности в строительной отрасли</w:t>
      </w:r>
    </w:p>
    <w:p w14:paraId="3049AF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w:t>
      </w:r>
    </w:p>
    <w:p w14:paraId="15D7A6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p>
    <w:p w14:paraId="0D0DAC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p>
    <w:p w14:paraId="60A3CE5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7C4197">
        <w:rPr>
          <w:rFonts w:eastAsia="Times New Roman" w:cs="Times New Roman"/>
          <w:bCs/>
          <w:iCs/>
          <w:kern w:val="0"/>
          <w:sz w:val="24"/>
          <w:szCs w:val="24"/>
          <w:lang w:bidi="en-US"/>
          <w14:ligatures w14:val="none"/>
        </w:rPr>
        <w:t>основные документы, регулирующие предпринимательскую деятельность;</w:t>
      </w:r>
    </w:p>
    <w:p w14:paraId="072FA8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A5219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4ABAC4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A168B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4E053C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3.1. Обеспечивать участки организационно-технологической и исполнительной документацией при проведении строительных работ на объектах капитального строительства, ремонта и реконструкции зданий. </w:t>
      </w:r>
    </w:p>
    <w:p w14:paraId="39EFFC2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3.2. Осуществлять ведение текущей, исполнительной и учетной документации производства видов работ объекта капитального строительства, в том числе с использованием сметных нормативов.</w:t>
      </w:r>
    </w:p>
    <w:p w14:paraId="46A960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УЧЕБНОЙ ДИСЦИПЛИНЫ</w:t>
      </w:r>
    </w:p>
    <w:p w14:paraId="6AEF88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Проектирование профессионального роста и карьеры / Социальная адаптация и основы социально-правовых знаний</w:t>
      </w:r>
    </w:p>
    <w:p w14:paraId="025539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A980F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69840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Дисциплина входит в общепрофессиональный цикл.</w:t>
      </w:r>
    </w:p>
    <w:p w14:paraId="29E2ED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01BFB6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Социальная адаптация и основы социально-правовых знаний</w:t>
      </w:r>
    </w:p>
    <w:p w14:paraId="32BF9D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7C063E5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1691F9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нормы позитивного социального поведения;</w:t>
      </w:r>
    </w:p>
    <w:p w14:paraId="790C4E2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свои права адекватно законодательству;</w:t>
      </w:r>
    </w:p>
    <w:p w14:paraId="681EED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обращаться в надлежащие органы за квалифицированной помощью;</w:t>
      </w:r>
    </w:p>
    <w:p w14:paraId="0580D4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анализировать и осознанно применять нормы закона с точки зрения конкретных условий их реализации;</w:t>
      </w:r>
    </w:p>
    <w:p w14:paraId="3A6D653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необходимые заявительные документы;</w:t>
      </w:r>
    </w:p>
    <w:p w14:paraId="11D0EF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резюме, осуществлять самопрезентацию при трудоустройстве;</w:t>
      </w:r>
    </w:p>
    <w:p w14:paraId="176EF0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15FA37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3B42FF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механизмы социальной адаптации;</w:t>
      </w:r>
    </w:p>
    <w:p w14:paraId="1441CE5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основополагающие международные документы, относящиеся к правам инвалидов;</w:t>
      </w:r>
    </w:p>
    <w:p w14:paraId="3B9561B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гражданского и семейного законодательства;</w:t>
      </w:r>
    </w:p>
    <w:p w14:paraId="6CD213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трудового законодательства, особенности регулирования труда инвалидов;</w:t>
      </w:r>
    </w:p>
    <w:p w14:paraId="5243F3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правовые гарантии инвалидам в области социальной защиты и образования;</w:t>
      </w:r>
    </w:p>
    <w:p w14:paraId="13DE0D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функции органов труда и занятости населения.</w:t>
      </w:r>
    </w:p>
    <w:p w14:paraId="48BA2D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Наименование разделов дисциплины:</w:t>
      </w:r>
    </w:p>
    <w:p w14:paraId="296D23E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1. Понятие социальной адаптации, ее этапы, механизмы, условия.</w:t>
      </w:r>
    </w:p>
    <w:p w14:paraId="5B066F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2. Конвенция ООН о правах инвалидов.</w:t>
      </w:r>
    </w:p>
    <w:p w14:paraId="210043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3. Основы гражданского и семейного законодательства.</w:t>
      </w:r>
    </w:p>
    <w:p w14:paraId="222BF5A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4. Основы трудового законодательства. Особенности регулирования труда инвалидов.</w:t>
      </w:r>
    </w:p>
    <w:p w14:paraId="0B7CC0F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5. Федеральный закон от 24 ноября 1995 г. N 181-ФЗ "О социальной защите инвалидов в Российской Федерации".</w:t>
      </w:r>
    </w:p>
    <w:p w14:paraId="4C02C84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6. Перечень гарантий инвалидам в Российской Федерации.</w:t>
      </w:r>
    </w:p>
    <w:p w14:paraId="21C90B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7. Медико-социальная экспертиза.</w:t>
      </w:r>
    </w:p>
    <w:p w14:paraId="38DA6F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8. Реабилитация инвалидов. Индивидуальная программа реабилитации инвалида.</w:t>
      </w:r>
    </w:p>
    <w:p w14:paraId="2EFF6E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9. Трудоустройство инвалидов.</w:t>
      </w:r>
    </w:p>
    <w:p w14:paraId="18328D5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Проектирование профессионального роста и карьеры</w:t>
      </w:r>
    </w:p>
    <w:p w14:paraId="6665FA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14913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анализировать изменения, происходящие на рынке труда, и учитывать их в своей </w:t>
      </w:r>
      <w:r w:rsidRPr="007C4197">
        <w:rPr>
          <w:rFonts w:eastAsia="Times New Roman" w:cs="Times New Roman"/>
          <w:kern w:val="0"/>
          <w:sz w:val="24"/>
          <w:szCs w:val="24"/>
          <w:lang w:bidi="en-US"/>
          <w14:ligatures w14:val="none"/>
        </w:rPr>
        <w:lastRenderedPageBreak/>
        <w:t>профессиональной деятельности;</w:t>
      </w:r>
    </w:p>
    <w:p w14:paraId="1B8810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строить план карьеры с учетом значимых для него факторов личной и профессиональной самореализации;</w:t>
      </w:r>
    </w:p>
    <w:p w14:paraId="4DE672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личные и профессиональные цели и пути их реализации;</w:t>
      </w:r>
    </w:p>
    <w:p w14:paraId="1CD2D7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организовывать собственную проектную деятельность в сфере карьеры и личностного развития;</w:t>
      </w:r>
    </w:p>
    <w:p w14:paraId="5F9C13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резюме;</w:t>
      </w:r>
    </w:p>
    <w:p w14:paraId="019689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оценивать предложения о работе;</w:t>
      </w:r>
    </w:p>
    <w:p w14:paraId="0721A83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эффективно использовать полученные теоретические знания при поиске работы.</w:t>
      </w:r>
    </w:p>
    <w:p w14:paraId="313EBBC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EB725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понятия дисциплины;</w:t>
      </w:r>
    </w:p>
    <w:p w14:paraId="63179A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ситуацию на рынке труда;</w:t>
      </w:r>
    </w:p>
    <w:p w14:paraId="1B9D2A3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содержание понятия «карьера» типологии карьеры, стратегии карьерного роста;</w:t>
      </w:r>
    </w:p>
    <w:p w14:paraId="776850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проектирования карьерного и профессионального роста, личностного развития;</w:t>
      </w:r>
    </w:p>
    <w:p w14:paraId="77EDA8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этапы трудоустройства</w:t>
      </w:r>
    </w:p>
    <w:p w14:paraId="7366AB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принципы составления резюме;</w:t>
      </w:r>
    </w:p>
    <w:p w14:paraId="44D19F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8DC89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F96F3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FC85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E95A75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2E418A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7B632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F981D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B15A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43E1ED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D5E43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ПРОФЕССИОНАЛЬНОГО МОДУЛЯ</w:t>
      </w:r>
    </w:p>
    <w:p w14:paraId="34614A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ПМ.01 СОСТАВЛЕНИЕ И ОФОРМЛЕНИЕ ПРОЕКТНОЙ ДОКУМЕНТАЦИИ ОБЪЕКТА КАПИТАЛЬНОГО СТРОИТЕЛЬСТВА</w:t>
      </w:r>
    </w:p>
    <w:p w14:paraId="13654B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3009599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1C007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Профессиональный модуль входит в профессиональный цикл.</w:t>
      </w:r>
    </w:p>
    <w:p w14:paraId="6EFF96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В результате изучения профессионального модуля обучающийся должен:</w:t>
      </w:r>
    </w:p>
    <w:p w14:paraId="5E3612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иметь практический опыт:</w:t>
      </w:r>
    </w:p>
    <w:p w14:paraId="5B5FE7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обеспечения соблюдения норм законодательства Российской Федерации и иных нормативных актов, а также стандартов выполнения работ и применяемых материалов при проектировании объемно-планировочных и конструктивных решений  и сооружений, подборе  строительных конструкций и материалов;</w:t>
      </w:r>
    </w:p>
    <w:p w14:paraId="092EAAA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оценки применимости типовых архитектурных узлов и деталей конструктивных элементов зданий;</w:t>
      </w:r>
    </w:p>
    <w:p w14:paraId="5E5551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выполнения типовых расчетов по проектированию строительных конструкций, оснований;</w:t>
      </w:r>
    </w:p>
    <w:p w14:paraId="0A1673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разработки и чтения чертежей типовых строительных конструкций;</w:t>
      </w:r>
    </w:p>
    <w:p w14:paraId="1A53E9B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составления и оформления спецификаций типовых  строительных конструкций;</w:t>
      </w:r>
    </w:p>
    <w:p w14:paraId="2038BBF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разработки архитектурно-строительных чертежей зданий, сооружений с учетом требований законодательства Российской Федерации об обеспечении беспрепятственного доступа в них инвалидов и использования инвалидами с использованием средств автоматизированного проектирования;</w:t>
      </w:r>
    </w:p>
    <w:p w14:paraId="3B8EA6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разработки чертежей строительных конструкций с использованием средств автоматизированного проектирования;</w:t>
      </w:r>
    </w:p>
    <w:p w14:paraId="6A870A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59BC5F3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читать чертежи графической части рабочей и проектной документации;</w:t>
      </w:r>
    </w:p>
    <w:p w14:paraId="2A9D0D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осуществлять сбор, обработку и анализ данных об объективных условиях района застройки, включая климатические и инженерно-геологические условия участка застройки;</w:t>
      </w:r>
    </w:p>
    <w:p w14:paraId="661ECF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расчет технико-экономических показателей объемно-планировочных решений объекта капитального строительства;</w:t>
      </w:r>
    </w:p>
    <w:p w14:paraId="471471D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глубину заложения фундамента;</w:t>
      </w:r>
    </w:p>
    <w:p w14:paraId="7660C37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теплотехнический расчет ограждающих конструкций;</w:t>
      </w:r>
    </w:p>
    <w:p w14:paraId="79385F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подбирать строительные конструкции для разработки архитектурно-строительных чертежей;</w:t>
      </w:r>
    </w:p>
    <w:p w14:paraId="02B7DAE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под строительство объекта капитального строительства оформлять текстовые материалы по разработанным объемно-планировочным и конструктивным  решениям, включая описания и обоснования объемно-пространственных и конструктивных решений;</w:t>
      </w:r>
    </w:p>
    <w:p w14:paraId="6256A3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читать чертежи графической части рабочей и проектной документации;</w:t>
      </w:r>
    </w:p>
    <w:p w14:paraId="30C81A3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выполнять расчеты нагрузок, действующих на конструкции;</w:t>
      </w:r>
    </w:p>
    <w:p w14:paraId="07A362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строить расчетную схему конструкции по конструктивной схеме;</w:t>
      </w:r>
    </w:p>
    <w:p w14:paraId="221578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выполнять статический расчет;</w:t>
      </w:r>
    </w:p>
    <w:p w14:paraId="2CB51A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проверять несущую способность конструкций;</w:t>
      </w:r>
    </w:p>
    <w:p w14:paraId="3AB398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подбирать сечение элемента от приложенных нагрузок;</w:t>
      </w:r>
    </w:p>
    <w:p w14:paraId="16DF85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softHyphen/>
        <w:t>- выполнять расчеты соединений элементов конструкции;</w:t>
      </w:r>
    </w:p>
    <w:p w14:paraId="1802E8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использовать средства автоматизации архитектурно-строительного проектирования</w:t>
      </w:r>
    </w:p>
    <w:p w14:paraId="42999D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softHyphen/>
        <w:t>- оформлять архитектурно-строительные чертежи по разработанным объемно-планировочным и конструктивным  решениям;</w:t>
      </w:r>
    </w:p>
    <w:p w14:paraId="1A3127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выбирать алгоритм, способы разработки и оформления чертежей строительных конструкций в соответствии с требованиями нормативных правовых актов и документов системы технического регулирования в градостроительной деятельности;</w:t>
      </w:r>
    </w:p>
    <w:p w14:paraId="6AD31DC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применять компьютерные программные средства для оформления спецификаций;</w:t>
      </w:r>
    </w:p>
    <w:p w14:paraId="402B3D7B" w14:textId="77777777" w:rsidR="007C4197" w:rsidRPr="007C4197" w:rsidRDefault="007C4197" w:rsidP="007C4197">
      <w:pPr>
        <w:spacing w:after="0"/>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разрабатывать схему планировочной организации земельного участка;</w:t>
      </w:r>
    </w:p>
    <w:p w14:paraId="55E262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68F68C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Calibri" w:cs="Times New Roman"/>
          <w:kern w:val="0"/>
          <w:sz w:val="22"/>
          <w14:ligatures w14:val="none"/>
        </w:rPr>
        <w:t xml:space="preserve"> </w:t>
      </w:r>
      <w:r w:rsidRPr="007C4197">
        <w:rPr>
          <w:rFonts w:eastAsia="Times New Roman" w:cs="Times New Roman"/>
          <w:kern w:val="0"/>
          <w:sz w:val="24"/>
          <w:szCs w:val="24"/>
          <w:lang w:bidi="en-US"/>
          <w14:ligatures w14:val="none"/>
        </w:rPr>
        <w:t>профессиональная строительная терминология;</w:t>
      </w:r>
    </w:p>
    <w:p w14:paraId="55808A8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-требования законодательства Российской Федерации и иных нормативных правовых актов, нормативных технических и нормативных методических документов по архитектурно-строительному проектированию, включая технические регламенты, </w:t>
      </w:r>
      <w:r w:rsidRPr="007C4197">
        <w:rPr>
          <w:rFonts w:eastAsia="Times New Roman" w:cs="Times New Roman"/>
          <w:kern w:val="0"/>
          <w:sz w:val="24"/>
          <w:szCs w:val="24"/>
          <w:lang w:bidi="en-US"/>
          <w14:ligatures w14:val="none"/>
        </w:rPr>
        <w:lastRenderedPageBreak/>
        <w:t>национальные стандарты и своды правил, санитарные нормы и правила;</w:t>
      </w:r>
    </w:p>
    <w:p w14:paraId="3F4EBB7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законодательства Российской Федерации в сфере проектирования, градостроительной и архитектурной деятельности, в том числе в части соответствия принимаемых архитектурных и проектных решений требованиям законодательства Российской Федерации к обеспечению беспрепятственного доступа инвалидов к объектам планировки и застройки населенных пунктов;</w:t>
      </w:r>
    </w:p>
    <w:p w14:paraId="4A7B02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международных нормативных технических документов по архитектурно-строительному проектированию и особенности их применения;</w:t>
      </w:r>
    </w:p>
    <w:p w14:paraId="6C263C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Times New Roman" w:cs="Times New Roman"/>
          <w:kern w:val="0"/>
          <w:sz w:val="24"/>
          <w:szCs w:val="24"/>
          <w:lang w:bidi="en-US"/>
          <w14:ligatures w14:val="none"/>
        </w:rPr>
        <w:t xml:space="preserve">- </w:t>
      </w:r>
      <w:r w:rsidRPr="007C4197">
        <w:rPr>
          <w:rFonts w:eastAsia="Arial Unicode MS" w:cs="Arial Unicode MS"/>
          <w:color w:val="000000"/>
          <w:kern w:val="0"/>
          <w:sz w:val="24"/>
          <w:szCs w:val="24"/>
          <w:lang w:eastAsia="ru-RU"/>
          <w14:ligatures w14:val="none"/>
        </w:rPr>
        <w:t>требования законодательства Российской Федерации и иных нормативных правовых актов, нормативных методических документов к составу, содержанию и оформлению разделов проектной документации;</w:t>
      </w:r>
    </w:p>
    <w:p w14:paraId="11E7E0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основы проектирования конструктивных решений объекта капитального строительства;</w:t>
      </w:r>
    </w:p>
    <w:p w14:paraId="078B72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основные строительные материалы, изделия и конструкции, их технические, технологические, эстетические и эксплуатационные характеристики, в том числе применяемых при электрозащите, тепло- и звукоизоляции, огнезащите, при создании решений для влажных и мокрых помещений, антивандальной защиты;</w:t>
      </w:r>
    </w:p>
    <w:p w14:paraId="0BB6293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конструктивные системы зданий;</w:t>
      </w:r>
    </w:p>
    <w:p w14:paraId="66572FD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основные узлы сопряжений конструкций зданий;</w:t>
      </w:r>
    </w:p>
    <w:p w14:paraId="39D237C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методики проведения технико-экономических расчетов проектных решений;</w:t>
      </w:r>
    </w:p>
    <w:p w14:paraId="50B362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состав технико-экономических показателей, учитываемых при проведении технико-экономических расчетов проектных решений;</w:t>
      </w:r>
    </w:p>
    <w:p w14:paraId="0CE610F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оформление текстовых материалов архитектурно-строительного  раздела проектной документации;</w:t>
      </w:r>
    </w:p>
    <w:p w14:paraId="7124729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профессиональная строительная терминология;</w:t>
      </w:r>
    </w:p>
    <w:p w14:paraId="1E4C2B6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система стандартизации и технического регулирования в строительстве;</w:t>
      </w:r>
    </w:p>
    <w:p w14:paraId="6B29B2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основы расчета конструктивных решений на основные воздействия и нагрузки;</w:t>
      </w:r>
    </w:p>
    <w:p w14:paraId="39AA5A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методы автоматизированного проектирования;</w:t>
      </w:r>
    </w:p>
    <w:p w14:paraId="5768D19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основные программные комплексы проектирования, проведения расчетов;</w:t>
      </w:r>
    </w:p>
    <w:p w14:paraId="6B3C82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правила работы в САПР для оформления чертежей;</w:t>
      </w:r>
    </w:p>
    <w:p w14:paraId="0B6C94B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основные средства автоматизации архитектурно-строительного проектирования</w:t>
      </w:r>
    </w:p>
    <w:p w14:paraId="5F90E5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система условных обозначений в проектировании;</w:t>
      </w:r>
    </w:p>
    <w:p w14:paraId="54D276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требования нормативных правовых актов и документов системы технического регулирования в градостроительной деятельности к разработке чертежей строительных конструкций;</w:t>
      </w:r>
    </w:p>
    <w:p w14:paraId="29092F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основные средства и методы архитектурно-строительного проектирования по обеспечению безбарьерной среды для маломобильных групп населения;</w:t>
      </w:r>
    </w:p>
    <w:p w14:paraId="607F080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принципы проектирования схемы планировочной организации земельного участка;</w:t>
      </w:r>
    </w:p>
    <w:p w14:paraId="046307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методы автоматизированного проектирования создания чертежей;</w:t>
      </w:r>
    </w:p>
    <w:p w14:paraId="662FED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Arial Unicode MS" w:cs="Arial Unicode MS"/>
          <w:color w:val="000000"/>
          <w:kern w:val="0"/>
          <w:sz w:val="24"/>
          <w:szCs w:val="24"/>
          <w:lang w:eastAsia="ru-RU"/>
          <w14:ligatures w14:val="none"/>
        </w:rPr>
      </w:pPr>
      <w:r w:rsidRPr="007C4197">
        <w:rPr>
          <w:rFonts w:eastAsia="Arial Unicode MS" w:cs="Arial Unicode MS"/>
          <w:color w:val="000000"/>
          <w:kern w:val="0"/>
          <w:sz w:val="24"/>
          <w:szCs w:val="24"/>
          <w:lang w:eastAsia="ru-RU"/>
          <w14:ligatures w14:val="none"/>
        </w:rPr>
        <w:t>- требования нормативно-технической документации на оформление строительных чертежей;</w:t>
      </w:r>
    </w:p>
    <w:p w14:paraId="57C9CF9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Arial Unicode MS" w:cs="Arial Unicode MS"/>
          <w:color w:val="000000"/>
          <w:kern w:val="0"/>
          <w:sz w:val="24"/>
          <w:szCs w:val="24"/>
          <w:lang w:eastAsia="ru-RU"/>
          <w14:ligatures w14:val="none"/>
        </w:rPr>
        <w:t>- оформление графических материалов архитектурно- строительного  раздела проектной документации;</w:t>
      </w:r>
    </w:p>
    <w:p w14:paraId="742C9A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E23D2D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F5D67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D61967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w:t>
      </w:r>
    </w:p>
    <w:p w14:paraId="53D59D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44F715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w:t>
      </w:r>
      <w:r w:rsidRPr="007C4197">
        <w:rPr>
          <w:rFonts w:eastAsia="Times New Roman" w:cs="Times New Roman"/>
          <w:kern w:val="0"/>
          <w:sz w:val="24"/>
          <w:szCs w:val="24"/>
          <w:lang w:bidi="en-US"/>
          <w14:ligatures w14:val="none"/>
        </w:rPr>
        <w:lastRenderedPageBreak/>
        <w:t xml:space="preserve">Российской Федерации с учетом особенностей социального и культурного контекста; </w:t>
      </w:r>
    </w:p>
    <w:p w14:paraId="560E18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75BC71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94CB56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1.1. Выбирать типовые конструктивные решения строительных конструкций зданий. </w:t>
      </w:r>
    </w:p>
    <w:p w14:paraId="6ED76C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1.2. Выполнять стандартные (типовые) расчеты строительных конструкций. </w:t>
      </w:r>
    </w:p>
    <w:p w14:paraId="595768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1.3. Разрабатывать архитектурно-строительные чертежи с использованием средств автоматизированного проектирования </w:t>
      </w:r>
    </w:p>
    <w:p w14:paraId="095BBB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ПРОФЕССИОНАЛЬНОГО МОДУЛЯ</w:t>
      </w:r>
    </w:p>
    <w:p w14:paraId="1F3F12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ПМ.02 ОРГАНИЗАЦИЯ И УПРАВЛЕНИЕ ТЕХНОЛОГИЧЕСКИМИ ПРОЦЕССАМИ НА ОБЪЕКТАХ КАПИТАЛЬНОГО СТРОИТЕЛЬСТВА</w:t>
      </w:r>
    </w:p>
    <w:p w14:paraId="51B1450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8B292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59C113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Профессиональный модуль входит в профессиональный цикл.</w:t>
      </w:r>
    </w:p>
    <w:p w14:paraId="1F4D4B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34493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иметь практический опыт:</w:t>
      </w:r>
    </w:p>
    <w:p w14:paraId="28D0F4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сбора научно-технической информации в области организации строительного производства (в том числе о наличии и условиях поставки материально-технических ресурсов) и технологии производства строительных работ;</w:t>
      </w:r>
    </w:p>
    <w:p w14:paraId="7347A4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анализа нормативной технической, методической и проектной документации для определения потребности в строительных материалах, изделиях, конструкциях и оборудовании;</w:t>
      </w:r>
    </w:p>
    <w:p w14:paraId="1E7FCF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определения плановой потребности производства в строительных машинах и механизмах;</w:t>
      </w:r>
    </w:p>
    <w:p w14:paraId="285294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составления и описания работ, спецификаций, таблиц и другой технической документации для разработки линейных и сетевых графиков производства работ;</w:t>
      </w:r>
    </w:p>
    <w:p w14:paraId="03236D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разработки календарных планов производства строительных работ на объекте капитального строительства;</w:t>
      </w:r>
    </w:p>
    <w:p w14:paraId="012585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подбора типовых технологических карт на выполнение строительных работ;</w:t>
      </w:r>
    </w:p>
    <w:p w14:paraId="176D5E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сбора дополнительных исходных данных для разработки технологических карт на выполнение отдельных видов работ;</w:t>
      </w:r>
    </w:p>
    <w:p w14:paraId="59C0B0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ознакомления с проектной, рабочей и организационно-технологической документацией строительства объекта капитального строительства в объеме, необходимом для выполнения подготовительных работ на объекте капитального строительства;</w:t>
      </w:r>
    </w:p>
    <w:p w14:paraId="503C7B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подготовки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 </w:t>
      </w:r>
    </w:p>
    <w:p w14:paraId="3B4B61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определения перечня работ по обеспечению безопасности строительной площадки;</w:t>
      </w:r>
    </w:p>
    <w:p w14:paraId="55D5EF1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организации выполнения производства вида строительных работ, в том числе работ по тепло- и звукоизоляции, огнезащите и антивандальной защите на объекте капитального строительства;</w:t>
      </w:r>
    </w:p>
    <w:p w14:paraId="0B41D2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определения потребности производства строительных работ, на объекте капитального строительства в материально-технических ресурсах;</w:t>
      </w:r>
    </w:p>
    <w:p w14:paraId="7736F7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оформления заявки, приемке, распределении, учёте и хранении материально-</w:t>
      </w:r>
      <w:r w:rsidRPr="007C4197">
        <w:rPr>
          <w:rFonts w:eastAsia="Times New Roman" w:cs="Times New Roman"/>
          <w:kern w:val="0"/>
          <w:sz w:val="24"/>
          <w:szCs w:val="24"/>
          <w:lang w:bidi="en-US"/>
          <w14:ligatures w14:val="none"/>
        </w:rPr>
        <w:lastRenderedPageBreak/>
        <w:t>технических ресурсов для производства строительных работ;</w:t>
      </w:r>
    </w:p>
    <w:p w14:paraId="12B3CE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входного контроля строительных материалов, изделий, конструкций и оборудования, применяемых при производстве вида строительных работ, в том числе используемых при устройстве защиты от коррозии;</w:t>
      </w:r>
    </w:p>
    <w:p w14:paraId="171868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контроля качества и объема количества материально-технических ресурсов для производства строительных работ;</w:t>
      </w:r>
    </w:p>
    <w:p w14:paraId="1E6601C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контроля выполнения подготовительных работ на участке производства вида строительных работ;</w:t>
      </w:r>
    </w:p>
    <w:p w14:paraId="4A5F04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мониторинга хода выполнения строительных работ и выявление отклонений от разработанных календарных планов производства работ и графиков поступления материально-технических ресурсов, движения рабочих кадров, движения основных строительных машин на участках строительства;</w:t>
      </w:r>
    </w:p>
    <w:p w14:paraId="3A4776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контроля ведения специальных журналов работ в производственных подразделениях строительной организации и субподрядных строительных организациях;</w:t>
      </w:r>
    </w:p>
    <w:p w14:paraId="629AD4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осуществления учета выполнения работ производственными подразделениями строительной организации и субподрядными строительными организациями, ведение общего журнала работ;</w:t>
      </w:r>
    </w:p>
    <w:p w14:paraId="68E6CD8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формирования оперативной отчетности о ходе выполнения строительных работ и выявление причин отклонения от календарных и поточных планов;</w:t>
      </w:r>
    </w:p>
    <w:p w14:paraId="7966A6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операционного контроля качества производства вида строительных работ;</w:t>
      </w:r>
    </w:p>
    <w:p w14:paraId="71FD38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принятия оперативных мер для устранения выявленных недостатков и дефектов производства вида строительных работ;</w:t>
      </w:r>
    </w:p>
    <w:p w14:paraId="1A7D039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приемки в эксплуатацию систем защиты от коррозии;</w:t>
      </w:r>
    </w:p>
    <w:p w14:paraId="49003D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ведения исполнительной и учетной документации контроля качества в процессе производства вида строительных работ;</w:t>
      </w:r>
    </w:p>
    <w:p w14:paraId="294D02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организации подготовки рабочих мест участка производства вида строительных работ к проведению специальной оценки условий труда;</w:t>
      </w:r>
    </w:p>
    <w:p w14:paraId="0A6210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обеспечения наличия необходимых допусков к производству вида строительных работ;</w:t>
      </w:r>
    </w:p>
    <w:p w14:paraId="6F2375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разработки и согласования решений по производству геодезических работ и схем размещения геодезических знаков на строительной площадке;</w:t>
      </w:r>
    </w:p>
    <w:p w14:paraId="3E64763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-организации геодезических работ на строительной площадке объекта капитального строительства;</w:t>
      </w:r>
    </w:p>
    <w:p w14:paraId="2F18A0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подготовки материалов для составления отчета по инженерно-геодезическим работам;</w:t>
      </w:r>
    </w:p>
    <w:p w14:paraId="5EC1252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обеспечения готовности необходимой техники и территории склада для разгрузки, а также мест для складирования и хранения в соответствии с установленными правилами размещения груза;</w:t>
      </w:r>
    </w:p>
    <w:p w14:paraId="32BA60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организации приемки строительных и вспомогательных материалов и оборудования; разгрузки и доставки грузов на места хранения с учетом рационального использования складских площадей, облегчения доступа к складируемой продукции, ее поиска, погрузки и вывозки с территории склада;</w:t>
      </w:r>
    </w:p>
    <w:p w14:paraId="330EE56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контроля складирования и хранения строительных материалов, изделий, конструкций и оборудования, применяемых при производстве вида строительных работ;</w:t>
      </w:r>
    </w:p>
    <w:p w14:paraId="5D82E38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составления картотеки складского учета, внесения в нее записей на основании оформленных в установленном порядке и исполненных первичных документов;</w:t>
      </w:r>
    </w:p>
    <w:p w14:paraId="015E8BD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ведения учета остатков хранящихся на складе строительных и вспомогательных материалов и оборудования, сопоставления количества, указанного в первичных документах, с установленным лимитом расхода, получении документов на выдачу строительных и вспомогательных материалов и оборудования;</w:t>
      </w:r>
    </w:p>
    <w:p w14:paraId="232808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выдачи строительных и вспомогательных материалов и оборудования, организация отгрузки и внесение соответствующих записей в систему учета; оформления и предоставление в бухгалтерию строительной организации материальных отчетов, отражающих движение (приход, расход) строительных и вспомогательных материалов и </w:t>
      </w:r>
      <w:r w:rsidRPr="007C4197">
        <w:rPr>
          <w:rFonts w:eastAsia="Times New Roman" w:cs="Times New Roman"/>
          <w:kern w:val="0"/>
          <w:sz w:val="24"/>
          <w:szCs w:val="24"/>
          <w:lang w:bidi="en-US"/>
          <w14:ligatures w14:val="none"/>
        </w:rPr>
        <w:lastRenderedPageBreak/>
        <w:t>оборудования;</w:t>
      </w:r>
    </w:p>
    <w:p w14:paraId="51E1D6E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организации проверки фактического наличия строительных и вспомогательных материалов и оборудования, а также списания пришедших в негодность хранящихся на складе ресурсов; подготовки  об отклонениях фактического остатка хранящихся грузов от установленной нормы запаса, а также об остатках, находящихся без движения, для принятия решения об их ликвидации;</w:t>
      </w:r>
    </w:p>
    <w:p w14:paraId="5FFF0DA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обеспечения соблюдения температурно – влажностного режима и других технических условий оборудования;</w:t>
      </w:r>
    </w:p>
    <w:p w14:paraId="56BC00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контроля выполнения погрузочно– разгрузочных работ при приемке и отпуске материальных ценностей с целью обеспечения их сохранности;</w:t>
      </w:r>
    </w:p>
    <w:p w14:paraId="056D501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обеспечения в исправности подъездных путей;</w:t>
      </w:r>
    </w:p>
    <w:p w14:paraId="4DA5CD9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организации системы видеонаблюдения и контроля охраны территории склад;</w:t>
      </w:r>
    </w:p>
    <w:p w14:paraId="6CCD91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2564B4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-читать и анализировать техническую документацию в строительстве в объеме, необходимом для производства вида строительных работ;</w:t>
      </w:r>
    </w:p>
    <w:p w14:paraId="2361E6D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современные информационные технологии для сбора и обработки научно-технической информации в области организации и технологии строительного производства;</w:t>
      </w:r>
    </w:p>
    <w:p w14:paraId="7DE27A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порядок выполнения и расчета объемов  подготовительных работ;</w:t>
      </w:r>
    </w:p>
    <w:p w14:paraId="7471801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планы подготовительных работ на участке производства вида строительных работ;</w:t>
      </w:r>
    </w:p>
    <w:p w14:paraId="414CE3A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необходимые нормативные технические, методические, справочные документы, касающиеся нормирования расхода строительных материалов, изделий, конструкций и оборудования, а также составлять ведомости потребности в них;</w:t>
      </w:r>
    </w:p>
    <w:p w14:paraId="3DC749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различные методы расчета потребности в строительных машинах и механизмах;</w:t>
      </w:r>
    </w:p>
    <w:p w14:paraId="215C86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календарные и сетевые графики производства работ и графики ресурсов на их основе;</w:t>
      </w:r>
    </w:p>
    <w:p w14:paraId="759446C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графики движения (эксплуатации)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w:t>
      </w:r>
    </w:p>
    <w:p w14:paraId="546C70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схемы строительных генеральных планов (СГП);</w:t>
      </w:r>
    </w:p>
    <w:p w14:paraId="5F1467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поперечную и продольную привязку монтажных кранов;</w:t>
      </w:r>
    </w:p>
    <w:p w14:paraId="2CE05B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и обозначать на СГП границы опасных зон;</w:t>
      </w:r>
    </w:p>
    <w:p w14:paraId="36327A9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потребность строительства в площади складов, в водо- и электроснабжении;</w:t>
      </w:r>
    </w:p>
    <w:p w14:paraId="4996E7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перечень необходимого обеспечения работников бытовыми и санитарно-гигиеническими помещениями;</w:t>
      </w:r>
    </w:p>
    <w:p w14:paraId="3D2C92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технологические карты на выполнение видов строительных работ с использованием информационных технологий;</w:t>
      </w:r>
    </w:p>
    <w:p w14:paraId="720CAC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читать и анализировать техническую документацию в строительстве в объеме, необходимом для выполнения подготовительных работ;</w:t>
      </w:r>
    </w:p>
    <w:p w14:paraId="6B4417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планировку и разметку участка производства строительных работ на объекте капитального строительства;</w:t>
      </w:r>
    </w:p>
    <w:p w14:paraId="2E3ED7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представлять сведения, документы и материалы по подготовке производства вида строительных работ, включаемые в информационную модель объекта капитального строительства (при ее наличии) в форме электронных документов, отображать их в графическом и табличном виде;</w:t>
      </w:r>
    </w:p>
    <w:p w14:paraId="3BEB18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производственную коммуникацию по вопросам подготовки к производству вида строительных работ;</w:t>
      </w:r>
    </w:p>
    <w:p w14:paraId="4508F5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читать и анализировать техническую документацию в строительстве в объеме, необходимом для производства вида строительных работ;</w:t>
      </w:r>
    </w:p>
    <w:p w14:paraId="03C083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осуществлять производство строительных работ в соответствии с требованиями </w:t>
      </w:r>
      <w:r w:rsidRPr="007C4197">
        <w:rPr>
          <w:rFonts w:eastAsia="Times New Roman" w:cs="Times New Roman"/>
          <w:kern w:val="0"/>
          <w:sz w:val="24"/>
          <w:szCs w:val="24"/>
          <w:lang w:bidi="en-US"/>
          <w14:ligatures w14:val="none"/>
        </w:rPr>
        <w:lastRenderedPageBreak/>
        <w:t>нормативно-технической документации, требованиями договора, рабочими чертежами и проектом производства работ;</w:t>
      </w:r>
    </w:p>
    <w:p w14:paraId="0B7913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документальное сопровождение производства строительных работ (журналы производства работ, акты выполненных работ);</w:t>
      </w:r>
    </w:p>
    <w:p w14:paraId="3EFF7DB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распределять машины и средства малой механизации по типам, назначению, видам выполняемых работ;</w:t>
      </w:r>
    </w:p>
    <w:p w14:paraId="6A85A1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обмерные работы; определять объемы выполняемых строительных определять перечень работ по обеспечению безопасности участка производства строительных работ;</w:t>
      </w:r>
    </w:p>
    <w:p w14:paraId="238060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объемы выполняемых строительных определять перечень работ по обеспечению безопасности участка производства строительных работ;</w:t>
      </w:r>
    </w:p>
    <w:p w14:paraId="0F13C2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производственную коммуникацию по вопросам оперативного управления производством видов строительных работ;</w:t>
      </w:r>
    </w:p>
    <w:p w14:paraId="041EAC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объемы выполняемых строительных работ;</w:t>
      </w:r>
    </w:p>
    <w:p w14:paraId="27D8EAA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рассчитывать потребность в материальных и технических ресурсах, используемых при производстве вида строительных работ;</w:t>
      </w:r>
    </w:p>
    <w:p w14:paraId="47AFC86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контроль соответствия поставленных для производства вида строительных работ строительных материалов, изделий, конструкций и оборудования требованиям нормативных технических документов, проектной и рабочей документации;</w:t>
      </w:r>
    </w:p>
    <w:p w14:paraId="3DA75A2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обеспечивать приемку и хранение материалов, изделий, конструкций в соответствии с нормативно-технической документацией;</w:t>
      </w:r>
    </w:p>
    <w:p w14:paraId="5839677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формировать и поддерживать систему учетно-отчетной документации по движению (приходу, расходу) материально-технических ресурсов на складе;</w:t>
      </w:r>
    </w:p>
    <w:p w14:paraId="2D44663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14:paraId="341298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контроль соответствия поставленных для производства вида строительных работ строительных материалов, изделий, конструкций и оборудования требованиям нормативных технических документов, проектной и рабочей документации;</w:t>
      </w:r>
    </w:p>
    <w:p w14:paraId="4880F4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контроль соответствия технологического процесса и результата производства вида строительных работ требованиям нормативных технических документов, проектной, рабочей и организационно-технологической документации;</w:t>
      </w:r>
    </w:p>
    <w:p w14:paraId="1629A0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технологическую последовательность выполнения работ в соответствии с проектами производства работ, содержащими календарные планы и сетевые графики, для создания запасов и своевременного обеспечения строительно-монтажных работ необходимыми ресурсами;</w:t>
      </w:r>
    </w:p>
    <w:p w14:paraId="560B40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анализировать результаты контроля качества, устанавливать причины отклонений технологического процесса и результата производства вида строительных работ от требований нормативных технических документов, проектной, рабочей и организационно-технологической документации;</w:t>
      </w:r>
    </w:p>
    <w:p w14:paraId="08A8E3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-определять состав оперативных мер по устранению обнаруженных при проведении контроля качества отклонений технологии и результатов производства вида строительных работ от требований нормативных технических документов, проектной, рабочей и организационно-технологической документации;</w:t>
      </w:r>
    </w:p>
    <w:p w14:paraId="523CA0B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исполнительную и учетную документацию контроля качества производства вида строительных работ;</w:t>
      </w:r>
    </w:p>
    <w:p w14:paraId="7AEE46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контроль применяемых технологий и способов устройства систем защитных покрытий (включая освидетельствование скрытых работ);</w:t>
      </w:r>
    </w:p>
    <w:p w14:paraId="22269F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контроль применяемых технологий и способов устройства систем электрохимической защиты (включая освидетельствование скрытых работ);</w:t>
      </w:r>
    </w:p>
    <w:p w14:paraId="3EC286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представлять сведения, документы и материалы контроля качества производства вида строительных работ, включаемые в информационную модель объекта капитального </w:t>
      </w:r>
      <w:r w:rsidRPr="007C4197">
        <w:rPr>
          <w:rFonts w:eastAsia="Times New Roman" w:cs="Times New Roman"/>
          <w:kern w:val="0"/>
          <w:sz w:val="24"/>
          <w:szCs w:val="24"/>
          <w:lang w:bidi="en-US"/>
          <w14:ligatures w14:val="none"/>
        </w:rPr>
        <w:lastRenderedPageBreak/>
        <w:t>строительства (при ее наличии), в форме электронных документов, отображать их в графическом и табличном виде;</w:t>
      </w:r>
    </w:p>
    <w:p w14:paraId="47C0567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проверять наличие и эксплуатационные характеристики коллективных и индивидуальных средств защиты работников от вредных и опасных факторов производства вида строительных работ;</w:t>
      </w:r>
    </w:p>
    <w:p w14:paraId="38C12D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построение и приемку плановой и высотной геодезической основы для строительства;</w:t>
      </w:r>
    </w:p>
    <w:p w14:paraId="65F7A80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выбирать геодезическое оборудование в соответствии с территорией градостроительной деятельности;</w:t>
      </w:r>
    </w:p>
    <w:p w14:paraId="68F5E5B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геодезические разбивочные работы в процессе строительства;</w:t>
      </w:r>
    </w:p>
    <w:p w14:paraId="3C79864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геодезический контроль точности геометрических параметров зданий и сооружений;</w:t>
      </w:r>
    </w:p>
    <w:p w14:paraId="1D21168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размещать на складской территории материально – технические ресурсы с учетом рационального использования складских площадей, облегчения поиска складируемой продукции и доступа к ней для погрузки и вывоза с территории склада;</w:t>
      </w:r>
    </w:p>
    <w:p w14:paraId="19691B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контроль соответствия складирования и хранения поставленных для производства вида строительных работ строительных материалов, изделий, конструкций и оборудования требованиям нормативных технических документов, организационно-технологической документации;</w:t>
      </w:r>
    </w:p>
    <w:p w14:paraId="7063C3E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классифицировать первичные документы по поступающим на склад материально – техническим ресурсам;</w:t>
      </w:r>
    </w:p>
    <w:p w14:paraId="3E5F4C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формировать и поддерживать систему учетно – отчетной документации по движению (приходу, расходу) материально – технических ресурсов на складе;</w:t>
      </w:r>
    </w:p>
    <w:p w14:paraId="6909DE0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работать с компьютером в качестве пользователя с применением специализированного программного обеспечения; выявлять на основе данных складского учета отклонения фактического остатка хранящихся грузов от установленной нормы запаса и остатков, находящиеся без движения;</w:t>
      </w:r>
    </w:p>
    <w:p w14:paraId="3A985E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правила инвентаризации строительных и вспомогательных материалов и оборудования;</w:t>
      </w:r>
    </w:p>
    <w:p w14:paraId="025F13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пользоваться приборами контроля температурно – влажностного режима и других технических условий хранения материалов и оборудования;</w:t>
      </w:r>
    </w:p>
    <w:p w14:paraId="1473E3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организовывать деятельность рабочих склада и водителей погрузочно – разгрузочных машин и механизмов на складе с соблюдением норм, правил и инструкций по охране труда и пожарной безопасности;</w:t>
      </w:r>
    </w:p>
    <w:p w14:paraId="3CF671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и реализовывать мероприятия по восстановлению режима хранения строительных и вспомогательных материалов и оборудования на складе;</w:t>
      </w:r>
    </w:p>
    <w:p w14:paraId="555C31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пользоваться системой видеонаблюдения за территорией складов;</w:t>
      </w:r>
    </w:p>
    <w:p w14:paraId="4CE4E32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03EB4A9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нормативных технических документов в области организации строительного производства;</w:t>
      </w:r>
    </w:p>
    <w:p w14:paraId="7498C97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технологические процессы производства строительно-монтажных работ;</w:t>
      </w:r>
    </w:p>
    <w:p w14:paraId="247588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проектирования производства работ;</w:t>
      </w:r>
    </w:p>
    <w:p w14:paraId="4C00F3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организации строительного производства; основные технологии строительства, основные строительные машины и механизмы, применяемые при производстве различных видов строительных работ;</w:t>
      </w:r>
    </w:p>
    <w:p w14:paraId="5B8C5C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расчета потребности строительного производства в строительных машинах и механизмах;</w:t>
      </w:r>
    </w:p>
    <w:p w14:paraId="32C5E3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определения потребности в материально-технических и трудовых ресурсах;</w:t>
      </w:r>
    </w:p>
    <w:p w14:paraId="6CC23ED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средства и методы календарного и сетевого  планирования строительного производства;</w:t>
      </w:r>
    </w:p>
    <w:p w14:paraId="72F19D7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разработки графиков ресурсов на основе календарного плана и сетевого графика;</w:t>
      </w:r>
    </w:p>
    <w:p w14:paraId="3A33A71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принципы и методы проектирования строительных генеральных планов;</w:t>
      </w:r>
    </w:p>
    <w:p w14:paraId="6A9DFF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порядок разработки и требования к оформлению технологических карт на выполнение </w:t>
      </w:r>
      <w:r w:rsidRPr="007C4197">
        <w:rPr>
          <w:rFonts w:eastAsia="Times New Roman" w:cs="Times New Roman"/>
          <w:kern w:val="0"/>
          <w:sz w:val="24"/>
          <w:szCs w:val="24"/>
          <w:lang w:bidi="en-US"/>
          <w14:ligatures w14:val="none"/>
        </w:rPr>
        <w:lastRenderedPageBreak/>
        <w:t>видов строительных работ;</w:t>
      </w:r>
    </w:p>
    <w:p w14:paraId="4A68BC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нормативно-технической документации на оформление строительных чертежей;</w:t>
      </w:r>
    </w:p>
    <w:p w14:paraId="2F04B4A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разработки мероприятий по охране труда в составе проектной и технологической документации производственного назначения;</w:t>
      </w:r>
    </w:p>
    <w:p w14:paraId="6293D6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программы для разработки проекта производства работ  в строительстве;</w:t>
      </w:r>
    </w:p>
    <w:p w14:paraId="5CA024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документов к составу и последовательности выполнения подготовительных работ на участке производства вида строительных работ;</w:t>
      </w:r>
    </w:p>
    <w:p w14:paraId="06A851A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обустройство строительной площадки; правила транспортировки, складирования и хранения различных видов материально-технических ресурсов;</w:t>
      </w:r>
    </w:p>
    <w:p w14:paraId="02505D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средства и методы внесения, хранения, обмена и передачи электронных документов информационной модели объекта капитального строительства (при ее наличии);</w:t>
      </w:r>
    </w:p>
    <w:p w14:paraId="6028E3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форматы представления электронных документов информационной модели объекта капитального строительства (при ее наличии);</w:t>
      </w:r>
    </w:p>
    <w:p w14:paraId="1BB5BF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документов к организации и технологическому процессу производства вида строительных работ, в том числе работ по сносу объектов капитального строительства;</w:t>
      </w:r>
    </w:p>
    <w:p w14:paraId="268CDD4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виды и технические характеристики основных строительных материалов и конструкций, используемых при производстве вида строительных работ;</w:t>
      </w:r>
    </w:p>
    <w:p w14:paraId="05123F5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технические условия и национальные стандарты на применяемые материалы;</w:t>
      </w:r>
    </w:p>
    <w:p w14:paraId="2814D62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виды и технические характеристики основного строительного оборудования и инструментов, используемых при производстве вида строительных работ;</w:t>
      </w:r>
    </w:p>
    <w:p w14:paraId="426979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складированию и хранению строительных материалов, изделий, конструкций и оборудования, применяемых при производстве вида строительных работ;</w:t>
      </w:r>
    </w:p>
    <w:p w14:paraId="6377636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нормативных технических и руководящих документов по охране труда, пожарной безопасности и охране окружающей среды при производстве строительных работ;</w:t>
      </w:r>
    </w:p>
    <w:p w14:paraId="762DF6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составу и оформлению исполнительной и учетной документации производства вида строительных работ;</w:t>
      </w:r>
    </w:p>
    <w:p w14:paraId="5C52DB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нормативно-техническая документация, межгосударственные, национальные, отраслевые стандарты и технические регламенты по защите от коррозии объектов, в том числе опасных производственных объектов;</w:t>
      </w:r>
    </w:p>
    <w:p w14:paraId="71B246F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типы и свойства материалов, применяемых при нанесении защитных покрытий, правила и способы приемки материалов; технология, виды и способы нанесения систем защитных покрытий;</w:t>
      </w:r>
    </w:p>
    <w:p w14:paraId="5F5989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виды дефектов, выявленных при нанесении защитных покрытий, способы их выявления и устранения;</w:t>
      </w:r>
    </w:p>
    <w:p w14:paraId="0903E68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профилактики дефектов систем защитных покрытий; перспективные организационные;</w:t>
      </w:r>
    </w:p>
    <w:p w14:paraId="75AE93D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технологические и технические решения в области производства строительных работ;</w:t>
      </w:r>
    </w:p>
    <w:p w14:paraId="456B7D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к оформлению и ведению журналов работ, журналов авторского надзора, актов освидетельствования скрытых работ и ответственных конструкций, актов испытания и опробования технических устройств;</w:t>
      </w:r>
    </w:p>
    <w:p w14:paraId="47BC2BD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специализированные программные средства, используемые для ведения исполнительной и учетной документации в строительстве;</w:t>
      </w:r>
    </w:p>
    <w:p w14:paraId="18EBAC7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-средства и методы внесения, хранения, обмена и передачи электронных документов информационной модели объекта капитального строительства (при ее наличии);</w:t>
      </w:r>
    </w:p>
    <w:p w14:paraId="2444B3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форматы представления электронных документов информационной модели объекта капитального строительства (при ее наличии); методы и средства производственной коммуникации в строительстве</w:t>
      </w:r>
    </w:p>
    <w:p w14:paraId="7AA4B7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основные виды материально-технических ресурсов,  включая отдельные конструкции, закладные детали, монтажную оснастку, инструменты, приспособления, инвентарь и особенности их применения и нормы их расходования при производстве строительных работ;</w:t>
      </w:r>
    </w:p>
    <w:p w14:paraId="1C2D79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и средства контроля соответствия строительных материалов, изделий, конструкций и оборудования, используемых при производстве вида строительных работ, требованиям нормативных технических документов;</w:t>
      </w:r>
    </w:p>
    <w:p w14:paraId="1788541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специализированные программные средства, используемые для ведения исполнительной и учетной документации в строительстве;</w:t>
      </w:r>
    </w:p>
    <w:p w14:paraId="640DB9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складированию и хранению строительных материалов, изделий, конструкций и оборудования, используемых при производстве вида строительных работ;</w:t>
      </w:r>
    </w:p>
    <w:p w14:paraId="7D9F204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документов к строительным материалам, изделиям, конструкциям и оборудованию, используемым при производстве вида строительных работ;</w:t>
      </w:r>
    </w:p>
    <w:p w14:paraId="5CA646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и средства контроля соответствия строительных материалов, изделий, конструкций и оборудования, используемых при производстве вида строительных работ, требованиям нормативных технических документов;</w:t>
      </w:r>
    </w:p>
    <w:p w14:paraId="71E47B7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схемы операционного контроля качества производства вида строительных работ;</w:t>
      </w:r>
    </w:p>
    <w:p w14:paraId="6560C57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документов к составу и последовательности выполняемых технологических операций, качеству выполнения технологических операций и качеству результатов производства вида строительных работ;</w:t>
      </w:r>
    </w:p>
    <w:p w14:paraId="4C8351C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и средства инструментального контроля качества результатов производства строительных работ;</w:t>
      </w:r>
    </w:p>
    <w:p w14:paraId="64E5DF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правила и порядок наладки и регулирования контрольно-измерительных инструментов; </w:t>
      </w:r>
    </w:p>
    <w:p w14:paraId="61BAC8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виды строительных работ, оказывающих влияние на безопасность объекта капитального строительства, контроль выполнения которых не может быть проведен после выполнения других видов строительных работ;</w:t>
      </w:r>
    </w:p>
    <w:p w14:paraId="55B2472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специализированные программные средства, используемые для ведения исполнительной и учетной документации в строительстве;</w:t>
      </w:r>
    </w:p>
    <w:p w14:paraId="336091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и других технических документов к составу и оформлению исполнительной и учетной документации контроля качества производства вида строительных работ;</w:t>
      </w:r>
    </w:p>
    <w:p w14:paraId="1ACD633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-форматы представления электронных документов информационной модели объекта капитального строительства (при ее наличии);</w:t>
      </w:r>
    </w:p>
    <w:p w14:paraId="5462FE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по охране труда, пожарной безопасности и охране окружающей среды при производстве строительных работ;</w:t>
      </w:r>
    </w:p>
    <w:p w14:paraId="74D6F5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вредные и опасные факторы воздействия производства вида строительных работ на работников и окружающую среду, методы и средства их минимизации и предотвращения;</w:t>
      </w:r>
    </w:p>
    <w:p w14:paraId="7591BA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и руководящих документов в области специальной оценки условий труда к порядку проведения и документальному оформлению специальной оценки условий труда;</w:t>
      </w:r>
    </w:p>
    <w:p w14:paraId="72B255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геодезические приборы и инструменты;</w:t>
      </w:r>
    </w:p>
    <w:p w14:paraId="3E8FE8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к выполнению съемки зданий;</w:t>
      </w:r>
    </w:p>
    <w:p w14:paraId="31DC78E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виды геодезических работ на участке производства этапа строительных работ, включая приемку вынесенной в натуру геодезической разбивочной основы участка производства этапа строительных работ, планировку и разметку участка производства этапа строительных работ, разработку геодезических схем по конструкциям (элементам, частям) объекта капитального строительства;</w:t>
      </w:r>
    </w:p>
    <w:p w14:paraId="721604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методы и средства инструментального геодезического контроля качества результатов производства строительно-монтажных работ; правила и порядок наладки и регулирования </w:t>
      </w:r>
      <w:r w:rsidRPr="007C4197">
        <w:rPr>
          <w:rFonts w:eastAsia="Times New Roman" w:cs="Times New Roman"/>
          <w:kern w:val="0"/>
          <w:sz w:val="24"/>
          <w:szCs w:val="24"/>
          <w:lang w:bidi="en-US"/>
          <w14:ligatures w14:val="none"/>
        </w:rPr>
        <w:lastRenderedPageBreak/>
        <w:t>геодезических приборов;</w:t>
      </w:r>
    </w:p>
    <w:p w14:paraId="51A5C53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составу и оформлению геодезической исполнительной и учетной документации участка производства этапа строительных работ;</w:t>
      </w:r>
    </w:p>
    <w:p w14:paraId="5F8C3A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виды программного обеспечения для камеральной обработки материалов инженерно-геодезических изысканий;</w:t>
      </w:r>
    </w:p>
    <w:p w14:paraId="21BD95C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технического отчета о выполненных инженерно-геодезических работах;</w:t>
      </w:r>
    </w:p>
    <w:p w14:paraId="0127BA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номенклатуру и основные характеристики строительных и вспомогательных материалов и оборудования;</w:t>
      </w:r>
    </w:p>
    <w:p w14:paraId="6C2C831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складированию и хранению строительных материалов, изделий, конструкций и оборудования, применяемых при производстве вида строительных работ;</w:t>
      </w:r>
    </w:p>
    <w:p w14:paraId="02AE21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складированию и хранению строительных материалов, изделий, конструкций и оборудования, используемых при производстве вида строительных работ;</w:t>
      </w:r>
    </w:p>
    <w:p w14:paraId="6D4F26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и средства контроля соответствия складирования и хранения строительных материалов, изделий, конструкций и оборудования, используемых при производстве вида строительных работ, требованиям нормативных технических документов;</w:t>
      </w:r>
    </w:p>
    <w:p w14:paraId="10885D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учета, хранения, приемки, выдачи, списания строительных и вспомогательных материалов, оборудования;</w:t>
      </w:r>
    </w:p>
    <w:p w14:paraId="5A8738D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-стандарты и технические условия на хранение строительных и вспомогательных материалов и оборудования;</w:t>
      </w:r>
    </w:p>
    <w:p w14:paraId="109B71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правила складского учета и составления материальных отчетов движения грузов, а также первичных документов; </w:t>
      </w:r>
    </w:p>
    <w:p w14:paraId="366BC6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проведения инвентаризации строительных и вспомогательных материалов и оборудования;</w:t>
      </w:r>
    </w:p>
    <w:p w14:paraId="5FB5D9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-требования к нормируемым запасам строительных и вспомогательных материалов и оборудования;</w:t>
      </w:r>
    </w:p>
    <w:p w14:paraId="5E750DF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проведения инвентаризации строительных и вспомогательных материалов и оборудования</w:t>
      </w:r>
    </w:p>
    <w:p w14:paraId="4BA5AC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поддержания температурно – влажностного режима и других технических условий хранения строительных и вспомогательных материалов и оборудования;</w:t>
      </w:r>
    </w:p>
    <w:p w14:paraId="2DD86AD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к оснащению складских помещений погрузочно – разгрузочными машинами и механизмами и правила размещения строительных и вспомогательных материалов и оборудования;</w:t>
      </w:r>
    </w:p>
    <w:p w14:paraId="6286C17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нормы, правила и инструкции по охране труда при работе на территории склада и использовании погрузочно – разгрузочных машин и механизмов;</w:t>
      </w:r>
    </w:p>
    <w:p w14:paraId="66B907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действий при возникновении возгорания, заливов и других чрезвычайных ситуаций;</w:t>
      </w:r>
    </w:p>
    <w:p w14:paraId="636F79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обработки информации с использованием программного обеспечения и компьютерных средств;</w:t>
      </w:r>
    </w:p>
    <w:p w14:paraId="468225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9EF49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BED7FD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214EA9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61B6914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3EF81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ОК 05. Осуществлять устную и письменную коммуникацию на государственном языке </w:t>
      </w:r>
      <w:r w:rsidRPr="007C4197">
        <w:rPr>
          <w:rFonts w:eastAsia="Times New Roman" w:cs="Times New Roman"/>
          <w:kern w:val="0"/>
          <w:sz w:val="24"/>
          <w:szCs w:val="24"/>
          <w:lang w:bidi="en-US"/>
          <w14:ligatures w14:val="none"/>
        </w:rPr>
        <w:lastRenderedPageBreak/>
        <w:t xml:space="preserve">Российской Федерации с учетом особенностей социального и культурного контекста; </w:t>
      </w:r>
    </w:p>
    <w:p w14:paraId="06489E6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2AF20CD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22E387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0DC3832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08A852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2.1. Разрабатывать проект производства работ с применением информационных технологий. </w:t>
      </w:r>
    </w:p>
    <w:p w14:paraId="7D22B5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2.2. Организовывать подготовку строительной площадки и участков к производству строительных работ. </w:t>
      </w:r>
    </w:p>
    <w:p w14:paraId="37981B4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2.3. Организовывать строительные работы. </w:t>
      </w:r>
    </w:p>
    <w:p w14:paraId="615A46A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2.4. Проводить оперативный учет объемов выполняемых работ и расходов материальных ресурсов. </w:t>
      </w:r>
    </w:p>
    <w:p w14:paraId="5F5678A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2.5. Контролировать качество выполняемых строительных работ. </w:t>
      </w:r>
    </w:p>
    <w:p w14:paraId="135F405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2.6. Контролировать соблюдение требований охраны труда, безопасности жизнедеятельности и защиту окружающей среды при выполнении строительных работ на объектах капитального строительства, ремонта и реконструкции зданий. </w:t>
      </w:r>
    </w:p>
    <w:p w14:paraId="483305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2.7. Выполнять геодезическое обеспечение и камеральную обработку результатов инженерно-геодезических изысканий при строительстве и эксплуатации зданий и сооружений. </w:t>
      </w:r>
    </w:p>
    <w:p w14:paraId="6875EAF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2.8. Вести складское хозяйство строительной организации.</w:t>
      </w:r>
    </w:p>
    <w:p w14:paraId="0EC32E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0CB081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ПРОФЕССИОНАЛЬНОГО МОДУЛЯ</w:t>
      </w:r>
    </w:p>
    <w:p w14:paraId="3801F9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ПМ.03 ОБЕСПЕЧЕНИЕ ДЕЯТЕЛЬНОСТИ СТРУКТУРНЫХ ПОДРАЗДЕЛЕНИЙ ПРИ ВЫПОЛНЕНИИ СТРОИТЕЛЬНЫХ РАБОТ НА ОБЪЕКТАХ КАПИТАЛЬНОГО СТРОИТЕЛЬСТВА, РЕМОНТА И РЕКОНСТРУКЦИИ ЗДАНИЙ</w:t>
      </w:r>
    </w:p>
    <w:p w14:paraId="3ECE79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120891B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DCC01C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Профессиональный модуль входит в профессиональный цикл.</w:t>
      </w:r>
    </w:p>
    <w:p w14:paraId="466E4F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10F05B8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иметь практический опыт:</w:t>
      </w:r>
    </w:p>
    <w:p w14:paraId="6FF508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-планирования производства этапа видов строительных работ;</w:t>
      </w:r>
    </w:p>
    <w:p w14:paraId="2647FC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комплектации и хранения проектной, рабочей, организационно-технологической документации в области строительства;</w:t>
      </w:r>
    </w:p>
    <w:p w14:paraId="32B6EC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комплектации и хранения исполнительной документации строительной организации;</w:t>
      </w:r>
    </w:p>
    <w:p w14:paraId="2E91F8B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внесения согласованных изменений в организационно-технологическую документацию;</w:t>
      </w:r>
    </w:p>
    <w:p w14:paraId="30FF576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мониторинг хода выполнения строительных работ и выявление отклонений от разработанных календарных планов производства работ и графиков поступления материально-технических ресурсов, движения рабочих кадров, движения основных </w:t>
      </w:r>
      <w:r w:rsidRPr="007C4197">
        <w:rPr>
          <w:rFonts w:eastAsia="Times New Roman" w:cs="Times New Roman"/>
          <w:kern w:val="0"/>
          <w:sz w:val="24"/>
          <w:szCs w:val="24"/>
          <w:lang w:bidi="en-US"/>
          <w14:ligatures w14:val="none"/>
        </w:rPr>
        <w:lastRenderedPageBreak/>
        <w:t>строительных машин на участках строительства;</w:t>
      </w:r>
    </w:p>
    <w:p w14:paraId="4EC9CD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подготовки предложений по совершенствованию организации строительства и технологии производства строительных работ;</w:t>
      </w:r>
    </w:p>
    <w:p w14:paraId="2ED8175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ознакомления с проектной, рабочей и организационно-технологической документацией строительства объекта капитального строительства, проектом организации работ по сносу объекта капитального строительства (при его наличии) в объеме, необходимом для производства вида строительных работ;</w:t>
      </w:r>
    </w:p>
    <w:p w14:paraId="330350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ведения исполнительной и учетной документации в процессе подготовки и производства вида строительных работ;</w:t>
      </w:r>
    </w:p>
    <w:p w14:paraId="2135E7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составления перечня строительных работ, подлежащих выполнению и включению в сметные расчеты;</w:t>
      </w:r>
    </w:p>
    <w:p w14:paraId="2C0673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расчета элементов сметной стоимости объектов капитального строительства;</w:t>
      </w:r>
    </w:p>
    <w:p w14:paraId="0E8AD00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разработки сметных расчетов объектов капитального строительства;</w:t>
      </w:r>
    </w:p>
    <w:p w14:paraId="7E5C13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анализа учетной документации по выполненным строительно-монтажным работам;</w:t>
      </w:r>
    </w:p>
    <w:p w14:paraId="2D59B0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составление калькуляций сметных затрат на используемые трудовые и материально-технические ресурсы в соответствии с обусловленной контрактами системой ценообразования;</w:t>
      </w:r>
    </w:p>
    <w:p w14:paraId="64D8970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составления калькуляций себестоимости работ с учетом затрат на используемые материально-технические ресурсы;</w:t>
      </w:r>
    </w:p>
    <w:p w14:paraId="6427B3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подготовки материалов для составления смет на дополнительные строительно-монтажные работы и производственные услуги;</w:t>
      </w:r>
    </w:p>
    <w:p w14:paraId="62289B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расчета сметной и плановой себестоимости строительно-монтажных работ и величин основных статей затрат;</w:t>
      </w:r>
    </w:p>
    <w:p w14:paraId="4AF1D9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расчета фактической себестоимости строительно-монтажных работ;</w:t>
      </w:r>
    </w:p>
    <w:p w14:paraId="3B2312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определения  величины прямых и косвенных затрат в составе фактической себестоимости строительно-монтажных работ;</w:t>
      </w:r>
    </w:p>
    <w:p w14:paraId="4B882C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подготовки технической части комплекта документации строительной организации для оценки соответствия объекта капитального строительства при сдаче его в эксплуатацию требованиям технических регламентов, нормативных технических и руководящих документов в области строительства, проектной и рабочей документации;</w:t>
      </w:r>
    </w:p>
    <w:p w14:paraId="421C6F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подготовки технической части комплекта документации строительной организации для оценки соответствия выполненных строительных работ при их приемке заказчиком требованиям технических регламентов, нормативных технических и руководящих документов в области строительства, проектной, рабочей и организационно-технологической документации;</w:t>
      </w:r>
    </w:p>
    <w:p w14:paraId="57DDBE7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подготовка технической части комплекта документации строительной организации по результатам комплексного опробования и гарантийных испытаний технологического оборудования на производственных объектах.</w:t>
      </w:r>
    </w:p>
    <w:p w14:paraId="70E176A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1492F70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читать и анализировать проектную, рабочую, организационно-технологическую и исполнительную документацию в области строительства в объеме, необходимом для производства вида строительных рабо;т</w:t>
      </w:r>
    </w:p>
    <w:p w14:paraId="651BD7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проводить анализ данных о ходе выполнения строительных работ, поступления материально-технических ресурсов, движения трудовых ресурсов, движения основных строительных машин и сопоставлять их с требованиями календарных планов и графиков;</w:t>
      </w:r>
    </w:p>
    <w:p w14:paraId="782C20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и корректировать оперативные планы производства вида строительных работ;</w:t>
      </w:r>
    </w:p>
    <w:p w14:paraId="4FED15A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разработку организационно-технологической документации с проведением необходимых расчетов, выполнением текстовой и графической части;</w:t>
      </w:r>
    </w:p>
    <w:p w14:paraId="5564C5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современные способы обработки и хранения проектной, рабочей, организационно-технологической и исполнительной документации в области строительства;</w:t>
      </w:r>
    </w:p>
    <w:p w14:paraId="15F574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применять специализированное программное обеспечение для обработки и ведения учета проектной, рабочей, организационно-технологической и исполнительной документации в области строительства;</w:t>
      </w:r>
    </w:p>
    <w:p w14:paraId="048BF6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разработку условий ведения строительства с учетом требований органов местного самоуправления или уполномоченных административных инспекций;</w:t>
      </w:r>
    </w:p>
    <w:p w14:paraId="088B2A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исполнительную и учетную документацию в процессе  подготовки участка и производства вида строительных работ;</w:t>
      </w:r>
    </w:p>
    <w:p w14:paraId="5DF78C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исполнительную документацию и оперативную отчетность по результатам выполнения строительных работ;</w:t>
      </w:r>
    </w:p>
    <w:p w14:paraId="7CC81B9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специализированные информационные системы и базы данных для расчета сметной стоимости материально-технических ресурсов;</w:t>
      </w:r>
    </w:p>
    <w:p w14:paraId="23D759E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использовать ведомости объемов строительных работ, сметные нормы, коэффициенты, учитывающие условия производство строительных работ, для разработки сметных расчетов;</w:t>
      </w:r>
    </w:p>
    <w:p w14:paraId="179FE77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специализированное программное обеспечение для разработки сметных расчетов в строительстве;</w:t>
      </w:r>
    </w:p>
    <w:p w14:paraId="6C800BE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акты о приемке выполненных строительно-монтажных работ;</w:t>
      </w:r>
    </w:p>
    <w:p w14:paraId="0754D1C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распределять различные виды материально-технических ресурсов в соответствии с классификационными признаками;</w:t>
      </w:r>
    </w:p>
    <w:p w14:paraId="5C001E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расчет затрат на материально-технические ресурсы для производства строительных работ;</w:t>
      </w:r>
    </w:p>
    <w:p w14:paraId="0BB211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расчет затрат на эксплуатацию строительных машин и механизмов;</w:t>
      </w:r>
    </w:p>
    <w:p w14:paraId="4962A8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заполнять формы сметной документации для обоснования и подтверждения величины предстоящих затрат на материально-технические ресурсы;</w:t>
      </w:r>
    </w:p>
    <w:p w14:paraId="68F21E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выбирать методы определения сметной стоимости;</w:t>
      </w:r>
    </w:p>
    <w:p w14:paraId="2B92B5F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разрабатывать сметные расчеты в соответствии со сметными нормативами;</w:t>
      </w:r>
    </w:p>
    <w:p w14:paraId="365CAF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комплектовать и оформлять сметную документацию в соответствии с методическими документами;</w:t>
      </w:r>
    </w:p>
    <w:p w14:paraId="1CD820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данные первичной учетной документации для расчета затрат по отдельным статьям расходов;</w:t>
      </w:r>
    </w:p>
    <w:p w14:paraId="2A6F328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специализированное программное обеспечение для формирования первичной учетной документации;</w:t>
      </w:r>
    </w:p>
    <w:p w14:paraId="06F298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расчет затрат на материально-технические ресурсы для производства строительных работ;</w:t>
      </w:r>
    </w:p>
    <w:p w14:paraId="23CB5B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расчет затрат на эксплуатацию строительных машин и механизмов;</w:t>
      </w:r>
    </w:p>
    <w:p w14:paraId="4B7CA7C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заполнять формы сметной документации для обоснования и подтверждения величины предстоящих затрат на материально-технические ресурсы;</w:t>
      </w:r>
    </w:p>
    <w:p w14:paraId="083D18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специализированное программное обеспечение для сметного расчета затрат;</w:t>
      </w:r>
    </w:p>
    <w:p w14:paraId="2AD311C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калькулировать сметную себестоимость строительно-монтажных работ на основе проектной документации;</w:t>
      </w:r>
    </w:p>
    <w:p w14:paraId="7E5E32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величину прямых и косвенных затрат в составе сметной себестоимости строительно-монтажных работ на основе проектной документации;</w:t>
      </w:r>
    </w:p>
    <w:p w14:paraId="7EC504B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калькулировать плановую  и фактическую себестоимость строительно-монтажных работ;</w:t>
      </w:r>
    </w:p>
    <w:p w14:paraId="67539A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величину прямых и косвенных затрат в составе плановой себестоимости строительно-монтажных работ;</w:t>
      </w:r>
    </w:p>
    <w:p w14:paraId="0D4FAB1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определять величину прямых и косвенных затрат в составе фактической себестоимости строительно-монтажных работ на основе первичных учетных документов;</w:t>
      </w:r>
    </w:p>
    <w:p w14:paraId="4464326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специализированное программное обеспечение для расчета себестоимости строительно-монтажных работ;</w:t>
      </w:r>
    </w:p>
    <w:p w14:paraId="52EF76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исполнительную документацию строительной организации по результатам выполнения работ и мероприятий оперативного строительного контроля;</w:t>
      </w:r>
    </w:p>
    <w:p w14:paraId="47B37C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составлять технические задания к работам и мероприятиям по контролю качества </w:t>
      </w:r>
      <w:r w:rsidRPr="007C4197">
        <w:rPr>
          <w:rFonts w:eastAsia="Times New Roman" w:cs="Times New Roman"/>
          <w:kern w:val="0"/>
          <w:sz w:val="24"/>
          <w:szCs w:val="24"/>
          <w:lang w:bidi="en-US"/>
          <w14:ligatures w14:val="none"/>
        </w:rPr>
        <w:lastRenderedPageBreak/>
        <w:t>строительно-монтажных, ремонтно-строительных и пуско-наладочных работ при установке технологического оборудования;</w:t>
      </w:r>
    </w:p>
    <w:p w14:paraId="4BB86E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составлять технические задания и оформлять результаты комплексного опробования и гарантийных испытаний инженерно-технических сетей и технологических систем объекта капитального строительства;</w:t>
      </w:r>
    </w:p>
    <w:p w14:paraId="7D7CEAA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оформлять техническую часть заключительных отчетов о выполнении строительных работ, предусмотренных проектной и рабочей документацией;</w:t>
      </w:r>
    </w:p>
    <w:p w14:paraId="3C43DA8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1222FA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нормативных правовых актов в области организации строительного производства;</w:t>
      </w:r>
    </w:p>
    <w:p w14:paraId="630060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организации строительного производства;</w:t>
      </w:r>
    </w:p>
    <w:p w14:paraId="2092A13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методы разработки и требования к оформлению организационно-технологической документации в строительстве;</w:t>
      </w:r>
    </w:p>
    <w:p w14:paraId="343E80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документоведения и документооборота; требования к оформлению, обработке и хранению проектной, рабочей, организационно-технологической и исполнительной документации в области строительства;</w:t>
      </w:r>
    </w:p>
    <w:p w14:paraId="5CD10B0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правила приемки и передачи проектной, рабочей, организационно-технологической и исполнительной документации;</w:t>
      </w:r>
    </w:p>
    <w:p w14:paraId="5AA1891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в области строительства и гражданско-правовых отношений, нормативных технических и руководящих документов к обязательствам сторон договора строительного подряда при организации строительного подряда, и к порядку осуществления договорных взаимоотношений с субподрядными строительными организациями;</w:t>
      </w:r>
    </w:p>
    <w:p w14:paraId="021577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документов к организации производства этапа строительных работ, в том числе работ по сносу объектов капитального строительства;</w:t>
      </w:r>
    </w:p>
    <w:p w14:paraId="0C9DCBE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к основаниям, порядку получения и оформлению необходимых разрешений на производство этапа строительных работ;</w:t>
      </w:r>
    </w:p>
    <w:p w14:paraId="1CA4D19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и средства оперативного планирования производства вида строительных работ;</w:t>
      </w:r>
    </w:p>
    <w:p w14:paraId="7A084DF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специализированные программные средства, используемые для ведения исполнительной и учетной документации в строительстве;</w:t>
      </w:r>
    </w:p>
    <w:p w14:paraId="2BA373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в области строительства, нормативных технических и руководящих документов к составу и оформлению исполнительной и учетной документации по  подготовке и производству  этапа строительных работ;</w:t>
      </w:r>
    </w:p>
    <w:p w14:paraId="3897AB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ведения общего и специального журналов работ в строительной организации;</w:t>
      </w:r>
    </w:p>
    <w:p w14:paraId="2D9EEAB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ведения исполнительной документации в строительной организации;</w:t>
      </w:r>
    </w:p>
    <w:p w14:paraId="449E678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специализированные программные средства, используемые для ведения исполнительной и учетной документации в строительстве;</w:t>
      </w:r>
    </w:p>
    <w:p w14:paraId="0BF6C7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средства и методы определения объемов строительных работ на основании нормативных технических документов, проектной и рабочей документации;</w:t>
      </w:r>
    </w:p>
    <w:p w14:paraId="154DF7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средства и методы определения объемов строительных работ на основании нормативных технических документов, проектной и рабочей документации;</w:t>
      </w:r>
    </w:p>
    <w:p w14:paraId="6B13D4E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структура сметной стоимости строительства, порядок определения ее элементов;</w:t>
      </w:r>
    </w:p>
    <w:p w14:paraId="72DB7CA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структура сметных нормативов, порядок их применения; порядок определения сметной стоимости элементов затрат в сметных расчетах;</w:t>
      </w:r>
    </w:p>
    <w:p w14:paraId="694A11A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основное специализированное программное обеспечение для разработки сметных расчетов в строительстве;</w:t>
      </w:r>
    </w:p>
    <w:p w14:paraId="5994C8D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требований локальных нормативных актов и методических документов к составлению, оформлению и сдаче учетной документации по выполненным строительным работам;</w:t>
      </w:r>
    </w:p>
    <w:p w14:paraId="3BE942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классификационные группы материально-технических ресурсов, включая строительные материалы, конструкции, изделия, строительные машины, механизмы и оборудование; </w:t>
      </w:r>
    </w:p>
    <w:p w14:paraId="7EAC389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методики расчета сметных затрат и особенности ценообразования в строительстве;</w:t>
      </w:r>
    </w:p>
    <w:p w14:paraId="30044A0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методики разработки сметной документации;</w:t>
      </w:r>
    </w:p>
    <w:p w14:paraId="2F99DA5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нормативные правовые акты, сметные нормативы, методические документы в области ценообразования в строительстве;</w:t>
      </w:r>
    </w:p>
    <w:p w14:paraId="3C59507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 порядок оформления сметной документации;</w:t>
      </w:r>
    </w:p>
    <w:p w14:paraId="49707C1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и особенности подготовки локальных сметных расчетов, объектных сметных расчетов, сводных сметных расчетов, расчетов на отдельные виды работ и затрат;</w:t>
      </w:r>
    </w:p>
    <w:p w14:paraId="7B551AD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определения сметной стоимости; порядок определения в сметных расчетах сметных цен ресурсов, накладных расходов;</w:t>
      </w:r>
    </w:p>
    <w:p w14:paraId="0AF311C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законодательства Российской Федерации и нормативных правовых актов, регулирующих порядок ведения хозяйственной и финансово-экономической деятельности строительных организаций;</w:t>
      </w:r>
    </w:p>
    <w:p w14:paraId="29FCF1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нормативные правовые акты, сметные нормативы, методические документы в области ценообразования в строительстве;</w:t>
      </w:r>
    </w:p>
    <w:p w14:paraId="67D34E6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сметного нормирования и ценообразования в строительстве;</w:t>
      </w:r>
    </w:p>
    <w:p w14:paraId="3072D43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основы планирования и учета себестоимости работ в строительстве;</w:t>
      </w:r>
    </w:p>
    <w:p w14:paraId="4043971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виды материально-технических ресурсов и их экономические и технические параметры;</w:t>
      </w:r>
    </w:p>
    <w:p w14:paraId="7C095DF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методики расчета сметных затрат и особенности ценообразования в строительстве</w:t>
      </w:r>
    </w:p>
    <w:p w14:paraId="0E67E2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основные сметно-программные комплексы и информационные системы в строительстве;</w:t>
      </w:r>
    </w:p>
    <w:p w14:paraId="4264FF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методики разработки сметной документации;</w:t>
      </w:r>
    </w:p>
    <w:p w14:paraId="37B4586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 порядок оформления сметной документации;</w:t>
      </w:r>
    </w:p>
    <w:p w14:paraId="1CAFE6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и особенности подготовки локальных сметных расчетов, объектных сметных расчетов, сводных сметных расчетов, расчетов на отдельные виды работ и затрат;</w:t>
      </w:r>
    </w:p>
    <w:p w14:paraId="2339AE9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методы определения сметной стоимости;</w:t>
      </w:r>
    </w:p>
    <w:p w14:paraId="76ECAB8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порядок определения в сметных расчетах сметных цен ресурсов, накладных расходов и сметной прибыли, прочих работ и затрат;</w:t>
      </w:r>
    </w:p>
    <w:p w14:paraId="707E3D5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в области градостроительства;</w:t>
      </w:r>
    </w:p>
    <w:p w14:paraId="36048C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в области сдачи объекта капитального строительства в эксплуатацию или для приемки строительных работ, предусмотренных проектной и рабочей документацией;</w:t>
      </w:r>
    </w:p>
    <w:p w14:paraId="679765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 порядок ведения исполнительной документации в строительной организации по результатам выполнения работ и мероприятий оперативного строительного контроля;</w:t>
      </w:r>
    </w:p>
    <w:p w14:paraId="3627811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документальные и инструментальные методы строительного контроля;</w:t>
      </w:r>
    </w:p>
    <w:p w14:paraId="248F4ED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 требования к оформлению комплекта документации строительной организации на заключительном этапе строительства;</w:t>
      </w:r>
    </w:p>
    <w:p w14:paraId="28D0EDB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гражданская ответственность и риски подрядчика в строительстве;</w:t>
      </w:r>
    </w:p>
    <w:p w14:paraId="723B79B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правовых актов в области градостроительства;</w:t>
      </w:r>
    </w:p>
    <w:p w14:paraId="6EBA2AB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нормативных технических и руководящих документов в области сдачи объекта капитального строительства в эксплуатацию или для приемки строительных работ, предусмотренных проектной и рабочей документацией;</w:t>
      </w:r>
    </w:p>
    <w:p w14:paraId="77058D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 порядок ведения исполнительной документации в строительной организации по результатам выполнения работ и мероприятий оперативного строительного контроля;</w:t>
      </w:r>
    </w:p>
    <w:p w14:paraId="2B0EFA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основные документальные и инструментальные методы строительного контроля;</w:t>
      </w:r>
    </w:p>
    <w:p w14:paraId="78B61FC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состав и требования к оформлению комплекта документации строительной организации на заключительном этапе строительства;</w:t>
      </w:r>
    </w:p>
    <w:p w14:paraId="7DED8CB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гражданская ответственность и риски подрядчика в строительстве;</w:t>
      </w:r>
    </w:p>
    <w:p w14:paraId="1D3D86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C700D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1D3D0A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w:t>
      </w:r>
    </w:p>
    <w:p w14:paraId="45F9A64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информационные технологии для выполнения задач профессиональной деятельности;</w:t>
      </w:r>
    </w:p>
    <w:p w14:paraId="156C26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w:t>
      </w:r>
    </w:p>
    <w:p w14:paraId="7104D4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развитие, предпринимательскую деятельность в профессиональной сфере, использовать знания</w:t>
      </w:r>
    </w:p>
    <w:p w14:paraId="616A24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 правовой и финансовой грамотности в различных жизненных ситуациях;</w:t>
      </w:r>
    </w:p>
    <w:p w14:paraId="4002566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4B9C45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w:t>
      </w:r>
    </w:p>
    <w:p w14:paraId="55AD773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Российской Федерации с учетом особенностей социального и культурного контекста;</w:t>
      </w:r>
    </w:p>
    <w:p w14:paraId="7AC4969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w:t>
      </w:r>
    </w:p>
    <w:p w14:paraId="62D1C52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поведение на основе традиционных российских духовно-нравственных ценностей, в том числе с</w:t>
      </w:r>
    </w:p>
    <w:p w14:paraId="2484EF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учетом гармонизации межнациональных и межрелигиозных отношений, применять стандарты</w:t>
      </w:r>
    </w:p>
    <w:p w14:paraId="1AE085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антикоррупционного поведения;</w:t>
      </w:r>
    </w:p>
    <w:p w14:paraId="327705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w:t>
      </w:r>
    </w:p>
    <w:p w14:paraId="1B19785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знания об изменении климата, принципы бережливого производства, эффективно действовать в</w:t>
      </w:r>
    </w:p>
    <w:p w14:paraId="3B2AF1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чрезвычайных ситуациях;</w:t>
      </w:r>
    </w:p>
    <w:p w14:paraId="7980CA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w:t>
      </w:r>
    </w:p>
    <w:p w14:paraId="5CDC871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процессе профессиональной деятельности и поддержания необходимого уровня физической</w:t>
      </w:r>
    </w:p>
    <w:p w14:paraId="1336747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подготовленности;</w:t>
      </w:r>
    </w:p>
    <w:p w14:paraId="2B1EB22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3A643F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3.1. Обеспечивать участки организационно-технологической и исполнительной документацией при проведении строительных работ на объектах капитального строительства, ремонта и реконструкции зданий. </w:t>
      </w:r>
    </w:p>
    <w:p w14:paraId="2C8AFA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3.2. Осуществлять ведение текущей, исполнительной и учетной документации производства видов работ объекта капитального строительства, в том числе с использованием сметных нормативов. </w:t>
      </w:r>
    </w:p>
    <w:p w14:paraId="6AA5E1E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ПК 3.3. Выполнять расчеты стоимости строительно-монтажных работ, производимых строительной организацией по объекту капитального строительства. </w:t>
      </w:r>
    </w:p>
    <w:p w14:paraId="78D98B6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3.4. Осуществлять подготовку документации для сдачи объекта капитального строительства (ремонта и реконструкции зданий) в эксплуатацию или для приемки строительных работ, предусмотренных проектной и рабочей документацией.</w:t>
      </w:r>
    </w:p>
    <w:p w14:paraId="4CC5D8B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5D18C14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highlight w:val="yellow"/>
          <w:lang w:bidi="en-US"/>
          <w14:ligatures w14:val="none"/>
        </w:rPr>
      </w:pPr>
      <w:r w:rsidRPr="007C4197">
        <w:rPr>
          <w:rFonts w:eastAsia="Times New Roman" w:cs="Times New Roman"/>
          <w:b/>
          <w:bCs/>
          <w:kern w:val="0"/>
          <w:sz w:val="24"/>
          <w:szCs w:val="24"/>
          <w:lang w:bidi="en-US"/>
          <w14:ligatures w14:val="none"/>
        </w:rPr>
        <w:t xml:space="preserve">              </w:t>
      </w:r>
      <w:r w:rsidRPr="007C4197">
        <w:rPr>
          <w:rFonts w:eastAsia="Times New Roman" w:cs="Times New Roman"/>
          <w:b/>
          <w:bCs/>
          <w:kern w:val="0"/>
          <w:sz w:val="24"/>
          <w:szCs w:val="24"/>
          <w:highlight w:val="yellow"/>
          <w:lang w:bidi="en-US"/>
          <w14:ligatures w14:val="none"/>
        </w:rPr>
        <w:t>АННОТАЦИЯ ПРОГРАММЫ ПРОФЕССИОНАЛЬНОГО МОДУЛЯ</w:t>
      </w:r>
    </w:p>
    <w:p w14:paraId="19BB628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highlight w:val="yellow"/>
          <w:lang w:bidi="en-US"/>
          <w14:ligatures w14:val="none"/>
        </w:rPr>
        <w:t>ПМ.04 Организация видов работ при эксплуатации и реконструкции строительных объектов</w:t>
      </w:r>
    </w:p>
    <w:p w14:paraId="44BF0B6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7024BF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CE528E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Профессиональный модуль входит в профессиональный цикл.</w:t>
      </w:r>
    </w:p>
    <w:p w14:paraId="0E5E9BA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E8633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иметь практический опыт:</w:t>
      </w:r>
    </w:p>
    <w:p w14:paraId="5D82F84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в проведении технических осмотров общего имущества (конструкций и инженерного </w:t>
      </w:r>
      <w:r w:rsidRPr="007C4197">
        <w:rPr>
          <w:rFonts w:eastAsia="Times New Roman" w:cs="Times New Roman"/>
          <w:kern w:val="0"/>
          <w:sz w:val="24"/>
          <w:szCs w:val="24"/>
          <w:lang w:bidi="en-US"/>
          <w14:ligatures w14:val="none"/>
        </w:rPr>
        <w:lastRenderedPageBreak/>
        <w:t>оборудования) и подготовки к сезонной эксплуатации; проведении работ по санитарному содержанию общего имущества и придомовой территории; контроле санитарного содержания общего имущества и придомовой территории; разработке перечня (описи) работ по текущему ремонту; оценке физического износа и контроле технического состояния конструктивных элементов и систем инженерного оборудования; проведении текущего ремонта; участии в проведении капитального ремонта; контроле качества ремонтных работ.</w:t>
      </w:r>
    </w:p>
    <w:p w14:paraId="047B3B7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06A635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проверять техническое состояние конструктивных элементов, элементов отделки внутренних и наружных поверхностей и систем инженерного оборудования общего имущества жилого здания; пользоваться современным диагностическим оборудованием для выявления скрытых дефектов; оперативно реагировать на устранение аварийных ситуаций; проводить постоянный анализ технического состояния инженерных элементов и систем инженерного оборудования; владеть методологией визуального осмотра конструктивных элементов и систем инженерного оборудования, выявления признаков повреждений и их количественной оценки; владеть методами инструментального обследования технического состояния жилых зданий;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 а также для уточнения объемов работ по текущему ремонту и общей оценки технического состояния здания; организовывать внедрение передовых методов и приемов труда; определять необходимые виды и объемы работ для восстановления эксплуатационных свойств элементов внешнего благоустройства; подготавливать документы, относящиеся к организации проведения и приемки работ по содержанию и благоустройству; составлять дефектную ведомость на ремонт объекта по отдельным наименованиям работ на основе выявленных неисправностей элементов здания; составлять планы-графики проведения различных видов работ текущего ремонта; организовывать взаимодействие между всеми субъектами капитального ремонта; проверять и оценивать проектно-сметную документацию на капитальный ремонт, порядок ее согласования; составлять техническое задание для конкурсного отбора подрядчиков; планировать все виды капитального ремонта и другие ремонтно-реконструктивные мероприятия; осуществлять контроль качества проведения строительных работ на всех этапах; определять необходимые виды и объемы ремонтно-строительных работ для восстановления эксплуатационных свойств элементов объектов; оценивать и анализировать результаты проведения текущего ремонта; подготавливать документы, относящиеся к организации проведения и приемки работ по ремонту.</w:t>
      </w:r>
    </w:p>
    <w:p w14:paraId="3150089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6666D3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методы визуального и инструментального обследования; правила и методы оценки физического износа конструктивных элементов, элементов отделки внутренних и наружных поверхностей и систем инженерного оборудования жилых зданий; основные методы усиления конструкций; правила техники безопасности при проведении обследований технического состояния элементов зданий; пособие по оценке физического износа жилых и общественных зданий; положение по техническому обследованию жилых зданий; правила и нормы технической эксплуатации жилищного фонда; обязательные для соблюдения стандарты и нормативы предоставления жилищно-коммунальных услуг; основной порядок производственно-хозяйственной деятельности при осуществлении технической эксплуатации; организацию и планирование текущего ремонта общего имущества многоквартирного дома; нормативы продолжительности текущего ремонта; перечень работ, относящихся к текущему ремонту; периодичность работ текущего ремонта; оценку качества ремонтно-строительных работ; методы и технологию проведения ремонтных работ; нормативные правовые акты, другие нормативные и методические документы, регламентирующие производственную деятельность в соответствии со спецификой выполняемых работ.</w:t>
      </w:r>
    </w:p>
    <w:p w14:paraId="11D9950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Изучение профессионального модуля направлено на формирование следующих общих и профессиональных компетенций:</w:t>
      </w:r>
    </w:p>
    <w:p w14:paraId="63380B8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81F4B4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Осуществлять поиск, анализ и интерпретацию информации, необходимой для выполнения задач профессиональной деятельности;</w:t>
      </w:r>
    </w:p>
    <w:p w14:paraId="6396D73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w:t>
      </w:r>
    </w:p>
    <w:p w14:paraId="2CCAB0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Работать в коллективе и команде, эффективно взаимодействовать с коллегами, руководством, клиентами;</w:t>
      </w:r>
    </w:p>
    <w:p w14:paraId="76E594B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08797C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4CD6C9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эффективно действовать в чрезвычайных ситуациях;</w:t>
      </w:r>
    </w:p>
    <w:p w14:paraId="66F802B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38C67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Использовать информационные технологии в профессиональной деятельности;</w:t>
      </w:r>
    </w:p>
    <w:p w14:paraId="4C7B628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10. Пользоваться профессиональной документацией на государственном и иностранном языках;</w:t>
      </w:r>
    </w:p>
    <w:p w14:paraId="347F01A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11. Использовать знания по финансовой грамотности, планировать предпринимательскую деятельность в профессиональной сфере.</w:t>
      </w:r>
    </w:p>
    <w:p w14:paraId="076F10C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4.1. Организовывать работу по технической эксплуатации зданий и сооружений;</w:t>
      </w:r>
    </w:p>
    <w:p w14:paraId="4AE363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4.2. Выполнять мероприятия по технической эксплуатации конструкций и инженерного оборудования зданий;</w:t>
      </w:r>
    </w:p>
    <w:p w14:paraId="105DE13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4.3. 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p w14:paraId="7C95F61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4.4. Осуществлять мероприятия по оценке технического состояния и реконструкции зданий.</w:t>
      </w:r>
    </w:p>
    <w:p w14:paraId="200E948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ПРОФЕССИОНАЛЬНОГО МОДУЛЯ</w:t>
      </w:r>
    </w:p>
    <w:p w14:paraId="6A65575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ПМ.05 Выполнение работ по одной или нескольким профессиям рабочих, должностям служащих – штукатур, маляр</w:t>
      </w:r>
    </w:p>
    <w:p w14:paraId="4CD54D7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2E09E7C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D0CDE4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Профессиональный модуль входит в профессиональный цикл.</w:t>
      </w:r>
    </w:p>
    <w:p w14:paraId="01B8641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19E3E0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иметь практический опыт:</w:t>
      </w:r>
    </w:p>
    <w:p w14:paraId="5620DB0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чтения разбивочных чертежей;</w:t>
      </w:r>
    </w:p>
    <w:p w14:paraId="4580032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подготовки поверхностей под оштукатуривание;</w:t>
      </w:r>
    </w:p>
    <w:p w14:paraId="5B058D9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оштукатуривания поверхностей;</w:t>
      </w:r>
    </w:p>
    <w:p w14:paraId="7F15A9F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ремонта оштукатуренных поверхностей;</w:t>
      </w:r>
    </w:p>
    <w:p w14:paraId="7D25D62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2F9547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организовывать рабочее место;</w:t>
      </w:r>
    </w:p>
    <w:p w14:paraId="0CF213C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 читать и производить работы по инструкционно - технологическим картам производственных работ;</w:t>
      </w:r>
    </w:p>
    <w:p w14:paraId="3DEE22E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подготавливать поверхность различными  инструментами под оштукатуривание; </w:t>
      </w:r>
    </w:p>
    <w:p w14:paraId="73BE78D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просчитывать объемы работ и потребности в материалах;</w:t>
      </w:r>
    </w:p>
    <w:p w14:paraId="6D2EF0C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прибивать изоляционные материалы, дранку и металлическую сетку;</w:t>
      </w:r>
    </w:p>
    <w:p w14:paraId="3CD6E0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различные способы нанесения грунтовки на поверхности;</w:t>
      </w:r>
    </w:p>
    <w:p w14:paraId="1A6A88A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выявлять и устранять дефекты поверхностей; </w:t>
      </w:r>
    </w:p>
    <w:p w14:paraId="04088C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провешивание;</w:t>
      </w:r>
    </w:p>
    <w:p w14:paraId="570ED8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устраивать марки и маяки;</w:t>
      </w:r>
    </w:p>
    <w:p w14:paraId="6FA24CD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приготавливать различные штукатурные растворы и смеси;</w:t>
      </w:r>
    </w:p>
    <w:p w14:paraId="406A6A3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устанавливать леса и подмости для выполнения работ;</w:t>
      </w:r>
    </w:p>
    <w:p w14:paraId="4D7963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приготавливать раствор в ручную по заданному составу;</w:t>
      </w:r>
    </w:p>
    <w:p w14:paraId="44EDBC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оштукатуривание стен, перегородок, откосов, карнизов, пилястр, колонн, тяг, падуг простой, улучшенной и высококачественной штукатуркой;</w:t>
      </w:r>
    </w:p>
    <w:p w14:paraId="6F68E3E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оштукатуривание потолков и отделку рустов между плитами перекрытия;</w:t>
      </w:r>
    </w:p>
    <w:p w14:paraId="25FC79E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обмазывать раствором проволочные сетки; </w:t>
      </w:r>
    </w:p>
    <w:p w14:paraId="61DD49F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подмазывать места примыкания к стенам наличников и плинтусов;</w:t>
      </w:r>
    </w:p>
    <w:p w14:paraId="016C5C2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железнить поверхности штукатурки;</w:t>
      </w:r>
    </w:p>
    <w:p w14:paraId="35183DE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отделку помещений листами сухой штукатурки;</w:t>
      </w:r>
    </w:p>
    <w:p w14:paraId="7E0C8D4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наносить на поверхности декоративные растворы и уметь производить их обработку вручную и механизированным инструментом;</w:t>
      </w:r>
    </w:p>
    <w:p w14:paraId="4295D7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 выполнять штукатурные работы фасадов зданий; </w:t>
      </w:r>
    </w:p>
    <w:p w14:paraId="097414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производить ремонтные работы при выявлении дефектов фасадов зданий и сооружений;</w:t>
      </w:r>
    </w:p>
    <w:p w14:paraId="453ACD8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уметь выполнять штукатурные работы при низких температурах и высокой влажности;</w:t>
      </w:r>
    </w:p>
    <w:p w14:paraId="7BEC40F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выявлять дефекты оштукатуривания и устранять причины их появления;</w:t>
      </w:r>
    </w:p>
    <w:p w14:paraId="3184F3B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подготовку поверхностей под оштукатуривание при ремонтных работах;</w:t>
      </w:r>
    </w:p>
    <w:p w14:paraId="5485640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выполнять оштукатуривание при ремонтных работах;</w:t>
      </w:r>
    </w:p>
    <w:p w14:paraId="1C5A55A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осуществлять транспортировку используемых материалов в пределах рабочей зоны;</w:t>
      </w:r>
    </w:p>
    <w:p w14:paraId="5093BE1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применять безопасные приемы и методы труда;</w:t>
      </w:r>
    </w:p>
    <w:p w14:paraId="4EF0E9A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0B3F747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-правила чтения чертежей;</w:t>
      </w:r>
    </w:p>
    <w:p w14:paraId="1C63F52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-последовательность операций при выполнении штукатурных и малярных работ и требования к поверхностям;</w:t>
      </w:r>
    </w:p>
    <w:p w14:paraId="41C110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-правила составления технологических карт производственных работ;</w:t>
      </w:r>
    </w:p>
    <w:p w14:paraId="269DC44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-наименование, назначение ручных инструментов и приспособлений для подготовки и производства штукатурных и малярных работ;</w:t>
      </w:r>
    </w:p>
    <w:p w14:paraId="0D7EF73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-виды основных материалов, применяемых при штукатурно-малярных работах;</w:t>
      </w:r>
    </w:p>
    <w:p w14:paraId="5ADEA74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-принцип транспортировки используемых материалов в пределах рабочей зоны;</w:t>
      </w:r>
    </w:p>
    <w:p w14:paraId="2AC47F1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-принцип организации рабочего места при штукатурных работах;</w:t>
      </w:r>
    </w:p>
    <w:p w14:paraId="4F4CCB4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xml:space="preserve">-устройство и принцип действия механизмов для транспортирования и подачи растворных смесей; </w:t>
      </w:r>
    </w:p>
    <w:p w14:paraId="501F63E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-принцип выполнения штукатурных работ с помощью средств малой механизации;</w:t>
      </w:r>
    </w:p>
    <w:p w14:paraId="5F4820C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-устройство и принцип действия электроинструментов, используемых при штукатурно-малярных работах;</w:t>
      </w:r>
    </w:p>
    <w:p w14:paraId="6D1D80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-способы провешивания и устройства маяков;</w:t>
      </w:r>
    </w:p>
    <w:p w14:paraId="1FE2250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-виды штукатурки и штукатурных слоев;</w:t>
      </w:r>
    </w:p>
    <w:p w14:paraId="41B2D24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-составы и технологию приготовления растворов и смесей;</w:t>
      </w:r>
    </w:p>
    <w:p w14:paraId="043B01F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-свойства основных материалов и готовых сухих растворных смесей, применяемых при штукатурных работах;</w:t>
      </w:r>
    </w:p>
    <w:p w14:paraId="66C6E50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-приемы определения расхода раствора и материалов для оштукатуривания</w:t>
      </w:r>
    </w:p>
    <w:p w14:paraId="774C186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оштукатуривания поверхностей;</w:t>
      </w:r>
    </w:p>
    <w:p w14:paraId="3D50F45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-правила подготовки разнородных поверхностей под оштукатуривание;</w:t>
      </w:r>
    </w:p>
    <w:p w14:paraId="65BBA8F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-приемы нанесения раствора на поверхности;</w:t>
      </w:r>
    </w:p>
    <w:p w14:paraId="6B4DFE5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-порядок выполнения отделки рустов между плитами перекрытия;</w:t>
      </w:r>
    </w:p>
    <w:p w14:paraId="2A2458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отделки откосов, лузги, усенки, фаски;</w:t>
      </w:r>
    </w:p>
    <w:p w14:paraId="4F73806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оштукатуривание стен, перегородок, откосов, карнизов, пилястр, колонн, тяг, падуг;</w:t>
      </w:r>
    </w:p>
    <w:p w14:paraId="1D115A7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-устройство шаблонов для вытягивания тяг, колонн, карнизов;</w:t>
      </w:r>
    </w:p>
    <w:p w14:paraId="3DC759E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отделки помещений листами сухой штукатурки;</w:t>
      </w:r>
    </w:p>
    <w:p w14:paraId="23D1876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 xml:space="preserve">-способы удаления слоев старой штукатурки; </w:t>
      </w:r>
    </w:p>
    <w:p w14:paraId="38445E0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w:t>
      </w:r>
      <w:r w:rsidRPr="007C4197">
        <w:rPr>
          <w:rFonts w:eastAsia="Times New Roman" w:cs="Times New Roman"/>
          <w:kern w:val="0"/>
          <w:sz w:val="24"/>
          <w:szCs w:val="24"/>
          <w:lang w:bidi="en-US"/>
          <w14:ligatures w14:val="none"/>
        </w:rPr>
        <w:tab/>
        <w:t>-технологию оштукатуривания поверхностей при ремонтных работах;</w:t>
      </w:r>
    </w:p>
    <w:p w14:paraId="31D6E8D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штукатурных работ при низких температурах и высокой влажности;</w:t>
      </w:r>
    </w:p>
    <w:p w14:paraId="1CAF347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-причины появления дефектов штукатурки и способы их устранения;</w:t>
      </w:r>
    </w:p>
    <w:p w14:paraId="087D2B4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подготовки поверхностей под оштукатуривание при ремонтных работах;</w:t>
      </w:r>
    </w:p>
    <w:p w14:paraId="44F1048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-технологию оштукатуривания при ремонтных работах;</w:t>
      </w:r>
    </w:p>
    <w:p w14:paraId="6D4867F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-правила безопасного труда при штукатурных работах;</w:t>
      </w:r>
    </w:p>
    <w:p w14:paraId="0DC876C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-применять безопасные приемы и методы труда;</w:t>
      </w:r>
    </w:p>
    <w:p w14:paraId="5E8144E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 требования СНиП к качеству штукатурок.</w:t>
      </w:r>
    </w:p>
    <w:p w14:paraId="203D0386"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FBCE89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D3402E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02. Осуществлять поиск, анализ и интерпретацию информации, необходимой для выполнения задач профессиональной деятельности;</w:t>
      </w:r>
    </w:p>
    <w:p w14:paraId="7F60698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w:t>
      </w:r>
    </w:p>
    <w:p w14:paraId="30BC510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Работать в коллективе и команде, эффективно взаимодействовать с коллегами, руководством, клиентами;</w:t>
      </w:r>
    </w:p>
    <w:p w14:paraId="437C76C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E62503"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5026A0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эффективно действовать в чрезвычайных ситуациях;</w:t>
      </w:r>
    </w:p>
    <w:p w14:paraId="74F0179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9C5116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Использовать информационные технологии в профессиональной деятельности;</w:t>
      </w:r>
    </w:p>
    <w:p w14:paraId="5838B23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10. Пользоваться профессиональной документацией на государственном и иностранном языках;</w:t>
      </w:r>
    </w:p>
    <w:p w14:paraId="121AE5F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11. Использовать знания по финансовой грамотности, планировать предпринимательскую деятельность в профессиональной сфере.</w:t>
      </w:r>
    </w:p>
    <w:p w14:paraId="2CF50EB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5.1. Выполнять подготовительные работы при производстве штукатурных работ.</w:t>
      </w:r>
    </w:p>
    <w:p w14:paraId="504288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5.2. Производить оштукатуривание поверхностей различной степени сложности.</w:t>
      </w:r>
    </w:p>
    <w:p w14:paraId="23799B4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5.3. Выполнять отделку оштукатуренных поверхностей.</w:t>
      </w:r>
    </w:p>
    <w:p w14:paraId="0B4734D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5.4. Выполнять ремонт оштукатуренных поверхностей.</w:t>
      </w:r>
    </w:p>
    <w:p w14:paraId="45C3A0A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АННОТАЦИЯ ПРОГРАММЫ ПРОФЕССИОНАЛЬНОГО МОДУЛЯ</w:t>
      </w:r>
    </w:p>
    <w:p w14:paraId="7CF62FF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7C4197">
        <w:rPr>
          <w:rFonts w:eastAsia="Times New Roman" w:cs="Times New Roman"/>
          <w:b/>
          <w:bCs/>
          <w:kern w:val="0"/>
          <w:sz w:val="24"/>
          <w:szCs w:val="24"/>
          <w:lang w:bidi="en-US"/>
          <w14:ligatures w14:val="none"/>
        </w:rPr>
        <w:t>ПМ.06 Выполнение работ по одной или нескольким профессиям рабочих, должностям служащих – облицовщик-плиточник</w:t>
      </w:r>
    </w:p>
    <w:p w14:paraId="0B9B94D1"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08.02.01 «Строительство и эксплуатация зданий и сооружений» и Примерной основной образовательной программы по специальности 08.02.01 Строительство и эксплуатация зданий и сооружений</w:t>
      </w:r>
    </w:p>
    <w:p w14:paraId="6AA8C74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7F2C9B5"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ab/>
        <w:t>Профессиональный модуль входит в профессиональный цикл.</w:t>
      </w:r>
    </w:p>
    <w:p w14:paraId="683124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405DDCE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иметь практический опыт:</w:t>
      </w:r>
    </w:p>
    <w:p w14:paraId="6BF19E7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выполнения подготовительных работ при производстве облицовочных работ; выполнения облицовочных работ горизонтальных и вертикальных поверхностей; выполнения ремонта облицованных поверхностей плитками и плитами;</w:t>
      </w:r>
    </w:p>
    <w:p w14:paraId="2F58BBF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уметь:</w:t>
      </w:r>
    </w:p>
    <w:p w14:paraId="7A305F2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читать архитектурно-строительные чертежи; правильно организовывать и содержать рабочее место; просчитывать объемы работ; экономно расходовать материалы; определять пригодность применяемых материалов; соблюдать правила безопасности труда, гигиены труда, пожарную безопасность; сортировать, подготавливать плитки к облицовке; подготавливать поверхности основания под облицовку плиткой; устраивать выравнивающий слой; провешивать и отбивать маячные линии под облицовку прямолинейных поверхностей; приготавливать вручную по заданному составу растворы, сухие смеси и мастики; приготавливать растворы для промывки облицованных поверхностей; контролировать качество подготовки и обработки поверхности; соблюдать безопасные условия труда;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 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 мозаичных плит и изделий; укладывать тротуарную плитку; осуществлять контроль качества облицовки различных поверхностей; соблюдать правила техники безопасности при облицовке поверхностей; осуществлять разборку плиток облицованных поверхностей; осуществлять смену облицованных плиток; осуществлять ремонт плиточных полов;</w:t>
      </w:r>
    </w:p>
    <w:p w14:paraId="2CBE51C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знать:</w:t>
      </w:r>
    </w:p>
    <w:p w14:paraId="1C5307C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основы трудового законодательства; правила чтения чертежей; методы организации труда на рабочем месте; нормы расходов сырья и материалов на выполняемые работы; основы экономики труда; правила техники безопасности; виды основных материалов, применяемых при облицовке наружных и внутренних поверхностей плиткой; способы разметки, провешивания, отбивки маячных линий горизонтальных и вертикальных поверхностей; способы установки и крепления фасонных плиток;устройство и правила эксплуатации машин для резки плиток; способы разметки под облицовку плитками криволинейных поверхностей и под декоративную облицовку; правила приготовления растворов вручную; свойства соляной кислоты, раствора кальцинированной соды и допустимую крепость применяемых растворов; виды материалов и способы приготовления растворов для укладки зеркальной плитки; требования санитарных норм и правил при производстве облицовочных работ;виды и назначение облицовок; виды основных материалов, применяемых при облицовке наружных и внутренних поверхностей плиткой; способы установки и крепления плиток при облицовке наружных и внутренних поверхностей; правила применения приборов для проверки горизонтальности и вертикальности поверхностей при облицовке плиткой; способы установки и крепления фасонных плиток; способы облицовки специальными плитками; способы декоративной облицовки; требования, предъявляемые к качеству облицовки; правила техники безопасности; правила ремонта полов и смены облицованных плиток</w:t>
      </w:r>
    </w:p>
    <w:p w14:paraId="385ED6C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2963716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703659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lastRenderedPageBreak/>
        <w:t>ОК 02. Осуществлять поиск, анализ и интерпретацию информации, необходимой для выполнения задач профессиональной деятельности;</w:t>
      </w:r>
    </w:p>
    <w:p w14:paraId="085C7F5D"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w:t>
      </w:r>
    </w:p>
    <w:p w14:paraId="5F8EC6C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04. Работать в коллективе и команде, эффективно взаимодействовать с коллегами, руководством, клиентами;</w:t>
      </w:r>
    </w:p>
    <w:p w14:paraId="036CE91C"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3793B8"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632AA454"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07. Содействовать сохранению окружающей среды, ресурсосбережению, эффективно действовать в чрезвычайных ситуациях;</w:t>
      </w:r>
    </w:p>
    <w:p w14:paraId="75EF03FA"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D78896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09. Использовать информационные технологии в профессиональной деятельности;</w:t>
      </w:r>
    </w:p>
    <w:p w14:paraId="443B15F2"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10. Пользоваться профессиональной документацией на государственном и иностранном языках;</w:t>
      </w:r>
    </w:p>
    <w:p w14:paraId="29C5B85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ОК 11. Использовать знания по финансовой грамотности, планировать предпринимательскую деятельность в профессиональной сфере.</w:t>
      </w:r>
    </w:p>
    <w:p w14:paraId="213C8EE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6.1 Выполнение подготовительных работ при производстве облицовочных работ</w:t>
      </w:r>
    </w:p>
    <w:p w14:paraId="2B433CD0"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6.2 Выполнения облицовочных работ горизонтальных и вертикальных поверхностей</w:t>
      </w:r>
    </w:p>
    <w:p w14:paraId="4D80CBEE"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7C4197">
        <w:rPr>
          <w:rFonts w:eastAsia="Times New Roman" w:cs="Times New Roman"/>
          <w:kern w:val="0"/>
          <w:sz w:val="24"/>
          <w:szCs w:val="24"/>
          <w:lang w:bidi="en-US"/>
          <w14:ligatures w14:val="none"/>
        </w:rPr>
        <w:t>ПК 6.3 Выполнения ремонта облицованных поверхностей плитками и плитами</w:t>
      </w:r>
    </w:p>
    <w:p w14:paraId="611C5787"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1756CFBB"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786BEBCF"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5F424AD9" w14:textId="77777777" w:rsidR="007C4197" w:rsidRPr="007C4197" w:rsidRDefault="007C4197" w:rsidP="007C4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41C02AEB" w14:textId="77777777" w:rsidR="007C4197" w:rsidRDefault="007C4197" w:rsidP="006C0B77">
      <w:pPr>
        <w:spacing w:after="0"/>
        <w:ind w:firstLine="709"/>
        <w:jc w:val="both"/>
      </w:pPr>
    </w:p>
    <w:sectPr w:rsidR="007C4197"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A1121"/>
    <w:multiLevelType w:val="hybridMultilevel"/>
    <w:tmpl w:val="7A84AC96"/>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5"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BB27892"/>
    <w:multiLevelType w:val="hybridMultilevel"/>
    <w:tmpl w:val="09A2CFAA"/>
    <w:lvl w:ilvl="0" w:tplc="4AA4F840">
      <w:numFmt w:val="bullet"/>
      <w:lvlText w:val="–"/>
      <w:lvlJc w:val="left"/>
      <w:pPr>
        <w:ind w:left="360" w:hanging="360"/>
      </w:pPr>
      <w:rPr>
        <w:rFonts w:ascii="Modern No. 20" w:hAnsi="Modern No. 20"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2"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923249427">
    <w:abstractNumId w:val="11"/>
  </w:num>
  <w:num w:numId="2" w16cid:durableId="680395637">
    <w:abstractNumId w:val="8"/>
  </w:num>
  <w:num w:numId="3" w16cid:durableId="1346639434">
    <w:abstractNumId w:val="4"/>
  </w:num>
  <w:num w:numId="4" w16cid:durableId="162015563">
    <w:abstractNumId w:val="12"/>
  </w:num>
  <w:num w:numId="5" w16cid:durableId="612903971">
    <w:abstractNumId w:val="6"/>
  </w:num>
  <w:num w:numId="6" w16cid:durableId="678511195">
    <w:abstractNumId w:val="10"/>
  </w:num>
  <w:num w:numId="7" w16cid:durableId="613949487">
    <w:abstractNumId w:val="14"/>
  </w:num>
  <w:num w:numId="8" w16cid:durableId="793403228">
    <w:abstractNumId w:val="3"/>
  </w:num>
  <w:num w:numId="9" w16cid:durableId="1513648127">
    <w:abstractNumId w:val="2"/>
  </w:num>
  <w:num w:numId="10" w16cid:durableId="877621417">
    <w:abstractNumId w:val="0"/>
  </w:num>
  <w:num w:numId="11" w16cid:durableId="265505891">
    <w:abstractNumId w:val="13"/>
  </w:num>
  <w:num w:numId="12" w16cid:durableId="1016540187">
    <w:abstractNumId w:val="5"/>
  </w:num>
  <w:num w:numId="13" w16cid:durableId="2072849449">
    <w:abstractNumId w:val="7"/>
  </w:num>
  <w:num w:numId="14" w16cid:durableId="1911188874">
    <w:abstractNumId w:val="15"/>
  </w:num>
  <w:num w:numId="15" w16cid:durableId="1029186937">
    <w:abstractNumId w:val="1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1794052126">
    <w:abstractNumId w:val="1"/>
  </w:num>
  <w:num w:numId="17" w16cid:durableId="2041047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C"/>
    <w:rsid w:val="005E3416"/>
    <w:rsid w:val="006C0B77"/>
    <w:rsid w:val="007C4197"/>
    <w:rsid w:val="008242FF"/>
    <w:rsid w:val="00870751"/>
    <w:rsid w:val="00922C48"/>
    <w:rsid w:val="00B9115B"/>
    <w:rsid w:val="00B915B7"/>
    <w:rsid w:val="00DB37F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8DF64"/>
  <w15:chartTrackingRefBased/>
  <w15:docId w15:val="{880AB006-26F2-482B-80CF-A7692E479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DB37F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DB37F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DB37F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DB37F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DB37F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DB37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B37F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B37F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B37F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37F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DB37F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DB37F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DB37F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DB37F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DB37F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DB37F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DB37F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DB37FC"/>
    <w:rPr>
      <w:rFonts w:eastAsiaTheme="majorEastAsia" w:cstheme="majorBidi"/>
      <w:color w:val="272727" w:themeColor="text1" w:themeTint="D8"/>
      <w:sz w:val="28"/>
    </w:rPr>
  </w:style>
  <w:style w:type="paragraph" w:styleId="a3">
    <w:name w:val="Title"/>
    <w:basedOn w:val="a"/>
    <w:next w:val="a"/>
    <w:link w:val="a4"/>
    <w:uiPriority w:val="10"/>
    <w:qFormat/>
    <w:rsid w:val="00DB37F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B37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B37F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DB37F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B37FC"/>
    <w:pPr>
      <w:spacing w:before="160"/>
      <w:jc w:val="center"/>
    </w:pPr>
    <w:rPr>
      <w:i/>
      <w:iCs/>
      <w:color w:val="404040" w:themeColor="text1" w:themeTint="BF"/>
    </w:rPr>
  </w:style>
  <w:style w:type="character" w:customStyle="1" w:styleId="22">
    <w:name w:val="Цитата 2 Знак"/>
    <w:basedOn w:val="a0"/>
    <w:link w:val="21"/>
    <w:uiPriority w:val="29"/>
    <w:rsid w:val="00DB37FC"/>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DB37FC"/>
    <w:pPr>
      <w:ind w:left="720"/>
      <w:contextualSpacing/>
    </w:pPr>
  </w:style>
  <w:style w:type="character" w:styleId="a9">
    <w:name w:val="Intense Emphasis"/>
    <w:basedOn w:val="a0"/>
    <w:uiPriority w:val="21"/>
    <w:qFormat/>
    <w:rsid w:val="00DB37FC"/>
    <w:rPr>
      <w:i/>
      <w:iCs/>
      <w:color w:val="2E74B5" w:themeColor="accent1" w:themeShade="BF"/>
    </w:rPr>
  </w:style>
  <w:style w:type="paragraph" w:styleId="aa">
    <w:name w:val="Intense Quote"/>
    <w:basedOn w:val="a"/>
    <w:next w:val="a"/>
    <w:link w:val="ab"/>
    <w:uiPriority w:val="30"/>
    <w:qFormat/>
    <w:rsid w:val="00DB37F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DB37FC"/>
    <w:rPr>
      <w:rFonts w:ascii="Times New Roman" w:hAnsi="Times New Roman"/>
      <w:i/>
      <w:iCs/>
      <w:color w:val="2E74B5" w:themeColor="accent1" w:themeShade="BF"/>
      <w:sz w:val="28"/>
    </w:rPr>
  </w:style>
  <w:style w:type="character" w:styleId="ac">
    <w:name w:val="Intense Reference"/>
    <w:basedOn w:val="a0"/>
    <w:uiPriority w:val="32"/>
    <w:qFormat/>
    <w:rsid w:val="00DB37FC"/>
    <w:rPr>
      <w:b/>
      <w:bCs/>
      <w:smallCaps/>
      <w:color w:val="2E74B5" w:themeColor="accent1" w:themeShade="BF"/>
      <w:spacing w:val="5"/>
    </w:rPr>
  </w:style>
  <w:style w:type="table" w:customStyle="1" w:styleId="11">
    <w:name w:val="Сетка таблицы1"/>
    <w:basedOn w:val="a1"/>
    <w:next w:val="ad"/>
    <w:uiPriority w:val="59"/>
    <w:rsid w:val="007C4197"/>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7C4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7C4197"/>
  </w:style>
  <w:style w:type="character" w:styleId="ae">
    <w:name w:val="Hyperlink"/>
    <w:basedOn w:val="a0"/>
    <w:rsid w:val="007C4197"/>
    <w:rPr>
      <w:color w:val="0000FF"/>
      <w:u w:val="single"/>
    </w:rPr>
  </w:style>
  <w:style w:type="paragraph" w:customStyle="1" w:styleId="Default">
    <w:name w:val="Default"/>
    <w:uiPriority w:val="99"/>
    <w:rsid w:val="007C4197"/>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7C4197"/>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7C4197"/>
  </w:style>
  <w:style w:type="table" w:customStyle="1" w:styleId="23">
    <w:name w:val="Сетка таблицы2"/>
    <w:basedOn w:val="a1"/>
    <w:next w:val="ad"/>
    <w:uiPriority w:val="59"/>
    <w:rsid w:val="007C4197"/>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7C4197"/>
  </w:style>
  <w:style w:type="paragraph" w:customStyle="1" w:styleId="13">
    <w:name w:val="Без интервала1"/>
    <w:rsid w:val="007C4197"/>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7C4197"/>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7C4197"/>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7C4197"/>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7C4197"/>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7C4197"/>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7C4197"/>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7C4197"/>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7C4197"/>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7C4197"/>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7C4197"/>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7C4197"/>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7C4197"/>
  </w:style>
  <w:style w:type="paragraph" w:styleId="af7">
    <w:name w:val="Body Text"/>
    <w:basedOn w:val="a"/>
    <w:link w:val="af8"/>
    <w:uiPriority w:val="99"/>
    <w:rsid w:val="007C4197"/>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7C4197"/>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7C4197"/>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7C4197"/>
    <w:rPr>
      <w:rFonts w:ascii="Times New Roman" w:eastAsia="Times New Roman" w:hAnsi="Times New Roman" w:cs="Times New Roman"/>
      <w:kern w:val="0"/>
      <w:sz w:val="24"/>
      <w:szCs w:val="24"/>
      <w:lang w:val="x-none" w:eastAsia="x-none"/>
      <w14:ligatures w14:val="none"/>
    </w:rPr>
  </w:style>
  <w:style w:type="character" w:customStyle="1" w:styleId="blk">
    <w:name w:val="blk"/>
    <w:rsid w:val="007C4197"/>
  </w:style>
  <w:style w:type="character" w:styleId="af9">
    <w:name w:val="page number"/>
    <w:rsid w:val="007C4197"/>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7C4197"/>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7C4197"/>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7C4197"/>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7C4197"/>
    <w:rPr>
      <w:rFonts w:cs="Times New Roman"/>
      <w:vertAlign w:val="superscript"/>
    </w:rPr>
  </w:style>
  <w:style w:type="paragraph" w:styleId="26">
    <w:name w:val="List 2"/>
    <w:basedOn w:val="a"/>
    <w:uiPriority w:val="99"/>
    <w:rsid w:val="007C4197"/>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7C4197"/>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7C4197"/>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7C4197"/>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7C4197"/>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7C4197"/>
    <w:rPr>
      <w:rFonts w:ascii="Times New Roman" w:hAnsi="Times New Roman"/>
      <w:sz w:val="28"/>
    </w:rPr>
  </w:style>
  <w:style w:type="character" w:styleId="afd">
    <w:name w:val="Emphasis"/>
    <w:qFormat/>
    <w:rsid w:val="007C4197"/>
    <w:rPr>
      <w:rFonts w:cs="Times New Roman"/>
      <w:i/>
    </w:rPr>
  </w:style>
  <w:style w:type="character" w:customStyle="1" w:styleId="111">
    <w:name w:val="Текст примечания Знак11"/>
    <w:uiPriority w:val="99"/>
    <w:rsid w:val="007C4197"/>
    <w:rPr>
      <w:rFonts w:cs="Times New Roman"/>
      <w:sz w:val="20"/>
      <w:szCs w:val="20"/>
    </w:rPr>
  </w:style>
  <w:style w:type="paragraph" w:styleId="afe">
    <w:name w:val="annotation text"/>
    <w:basedOn w:val="a"/>
    <w:link w:val="aff"/>
    <w:uiPriority w:val="99"/>
    <w:unhideWhenUsed/>
    <w:rsid w:val="007C4197"/>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7C4197"/>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7C4197"/>
    <w:rPr>
      <w:rFonts w:cs="Times New Roman"/>
      <w:sz w:val="20"/>
      <w:szCs w:val="20"/>
    </w:rPr>
  </w:style>
  <w:style w:type="character" w:customStyle="1" w:styleId="112">
    <w:name w:val="Тема примечания Знак11"/>
    <w:uiPriority w:val="99"/>
    <w:rsid w:val="007C4197"/>
    <w:rPr>
      <w:rFonts w:cs="Times New Roman"/>
      <w:b/>
      <w:bCs/>
      <w:sz w:val="20"/>
      <w:szCs w:val="20"/>
    </w:rPr>
  </w:style>
  <w:style w:type="paragraph" w:styleId="aff0">
    <w:name w:val="annotation subject"/>
    <w:basedOn w:val="afe"/>
    <w:next w:val="afe"/>
    <w:link w:val="aff1"/>
    <w:uiPriority w:val="99"/>
    <w:unhideWhenUsed/>
    <w:rsid w:val="007C4197"/>
    <w:rPr>
      <w:rFonts w:ascii="Times New Roman" w:hAnsi="Times New Roman"/>
      <w:b/>
      <w:bCs/>
    </w:rPr>
  </w:style>
  <w:style w:type="character" w:customStyle="1" w:styleId="aff1">
    <w:name w:val="Тема примечания Знак"/>
    <w:basedOn w:val="aff"/>
    <w:link w:val="aff0"/>
    <w:uiPriority w:val="99"/>
    <w:rsid w:val="007C4197"/>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7C4197"/>
    <w:rPr>
      <w:rFonts w:cs="Times New Roman"/>
      <w:b/>
      <w:bCs/>
      <w:sz w:val="20"/>
      <w:szCs w:val="20"/>
    </w:rPr>
  </w:style>
  <w:style w:type="paragraph" w:styleId="28">
    <w:name w:val="Body Text Indent 2"/>
    <w:basedOn w:val="a"/>
    <w:link w:val="29"/>
    <w:uiPriority w:val="99"/>
    <w:rsid w:val="007C4197"/>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7C4197"/>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7C4197"/>
    <w:rPr>
      <w:b/>
      <w:color w:val="26282F"/>
    </w:rPr>
  </w:style>
  <w:style w:type="character" w:customStyle="1" w:styleId="aff3">
    <w:name w:val="Гипертекстовая ссылка"/>
    <w:uiPriority w:val="99"/>
    <w:rsid w:val="007C4197"/>
    <w:rPr>
      <w:b/>
      <w:color w:val="106BBE"/>
    </w:rPr>
  </w:style>
  <w:style w:type="character" w:customStyle="1" w:styleId="aff4">
    <w:name w:val="Активная гипертекстовая ссылка"/>
    <w:uiPriority w:val="99"/>
    <w:rsid w:val="007C4197"/>
    <w:rPr>
      <w:b/>
      <w:color w:val="106BBE"/>
      <w:u w:val="single"/>
    </w:rPr>
  </w:style>
  <w:style w:type="paragraph" w:customStyle="1" w:styleId="aff5">
    <w:name w:val="Внимание"/>
    <w:basedOn w:val="a"/>
    <w:next w:val="a"/>
    <w:uiPriority w:val="99"/>
    <w:rsid w:val="007C4197"/>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7C4197"/>
  </w:style>
  <w:style w:type="paragraph" w:customStyle="1" w:styleId="aff7">
    <w:name w:val="Внимание: недобросовестность!"/>
    <w:basedOn w:val="aff5"/>
    <w:next w:val="a"/>
    <w:uiPriority w:val="99"/>
    <w:rsid w:val="007C4197"/>
  </w:style>
  <w:style w:type="character" w:customStyle="1" w:styleId="aff8">
    <w:name w:val="Выделение для Базового Поиска"/>
    <w:uiPriority w:val="99"/>
    <w:rsid w:val="007C4197"/>
    <w:rPr>
      <w:b/>
      <w:color w:val="0058A9"/>
    </w:rPr>
  </w:style>
  <w:style w:type="character" w:customStyle="1" w:styleId="aff9">
    <w:name w:val="Выделение для Базового Поиска (курсив)"/>
    <w:uiPriority w:val="99"/>
    <w:rsid w:val="007C4197"/>
    <w:rPr>
      <w:b/>
      <w:i/>
      <w:color w:val="0058A9"/>
    </w:rPr>
  </w:style>
  <w:style w:type="paragraph" w:customStyle="1" w:styleId="affa">
    <w:name w:val="Дочерний элемент списка"/>
    <w:basedOn w:val="a"/>
    <w:next w:val="a"/>
    <w:uiPriority w:val="99"/>
    <w:rsid w:val="007C4197"/>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7C4197"/>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7C4197"/>
    <w:rPr>
      <w:b/>
      <w:bCs/>
      <w:color w:val="0058A9"/>
      <w:shd w:val="clear" w:color="auto" w:fill="ECE9D8"/>
    </w:rPr>
  </w:style>
  <w:style w:type="paragraph" w:customStyle="1" w:styleId="affc">
    <w:name w:val="Заголовок группы контролов"/>
    <w:basedOn w:val="a"/>
    <w:next w:val="a"/>
    <w:uiPriority w:val="99"/>
    <w:rsid w:val="007C4197"/>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7C4197"/>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7C4197"/>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7C4197"/>
    <w:rPr>
      <w:b/>
      <w:color w:val="26282F"/>
    </w:rPr>
  </w:style>
  <w:style w:type="paragraph" w:customStyle="1" w:styleId="afff0">
    <w:name w:val="Заголовок статьи"/>
    <w:basedOn w:val="a"/>
    <w:next w:val="a"/>
    <w:uiPriority w:val="99"/>
    <w:rsid w:val="007C4197"/>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7C4197"/>
    <w:rPr>
      <w:b/>
      <w:color w:val="FF0000"/>
    </w:rPr>
  </w:style>
  <w:style w:type="paragraph" w:customStyle="1" w:styleId="afff2">
    <w:name w:val="Заголовок ЭР (левое окно)"/>
    <w:basedOn w:val="a"/>
    <w:next w:val="a"/>
    <w:uiPriority w:val="99"/>
    <w:rsid w:val="007C4197"/>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7C4197"/>
    <w:pPr>
      <w:spacing w:after="0"/>
      <w:jc w:val="left"/>
    </w:pPr>
  </w:style>
  <w:style w:type="paragraph" w:customStyle="1" w:styleId="afff4">
    <w:name w:val="Интерактивный заголовок"/>
    <w:basedOn w:val="18"/>
    <w:next w:val="a"/>
    <w:uiPriority w:val="99"/>
    <w:rsid w:val="007C4197"/>
    <w:rPr>
      <w:u w:val="single"/>
    </w:rPr>
  </w:style>
  <w:style w:type="paragraph" w:customStyle="1" w:styleId="afff5">
    <w:name w:val="Текст информации об изменениях"/>
    <w:basedOn w:val="a"/>
    <w:next w:val="a"/>
    <w:uiPriority w:val="99"/>
    <w:rsid w:val="007C4197"/>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7C4197"/>
    <w:pPr>
      <w:spacing w:before="180"/>
      <w:ind w:left="360" w:right="360" w:firstLine="0"/>
    </w:pPr>
    <w:rPr>
      <w:shd w:val="clear" w:color="auto" w:fill="EAEFED"/>
    </w:rPr>
  </w:style>
  <w:style w:type="paragraph" w:customStyle="1" w:styleId="afff7">
    <w:name w:val="Текст (справка)"/>
    <w:basedOn w:val="a"/>
    <w:next w:val="a"/>
    <w:uiPriority w:val="99"/>
    <w:rsid w:val="007C4197"/>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7C4197"/>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7C4197"/>
    <w:rPr>
      <w:i/>
      <w:iCs/>
    </w:rPr>
  </w:style>
  <w:style w:type="paragraph" w:customStyle="1" w:styleId="afffa">
    <w:name w:val="Текст (лев. подпись)"/>
    <w:basedOn w:val="a"/>
    <w:next w:val="a"/>
    <w:uiPriority w:val="99"/>
    <w:rsid w:val="007C4197"/>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7C4197"/>
    <w:rPr>
      <w:sz w:val="14"/>
      <w:szCs w:val="14"/>
    </w:rPr>
  </w:style>
  <w:style w:type="paragraph" w:customStyle="1" w:styleId="afffc">
    <w:name w:val="Текст (прав. подпись)"/>
    <w:basedOn w:val="a"/>
    <w:next w:val="a"/>
    <w:uiPriority w:val="99"/>
    <w:rsid w:val="007C4197"/>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7C4197"/>
    <w:rPr>
      <w:sz w:val="14"/>
      <w:szCs w:val="14"/>
    </w:rPr>
  </w:style>
  <w:style w:type="paragraph" w:customStyle="1" w:styleId="afffe">
    <w:name w:val="Комментарий пользователя"/>
    <w:basedOn w:val="afff8"/>
    <w:next w:val="a"/>
    <w:uiPriority w:val="99"/>
    <w:rsid w:val="007C4197"/>
    <w:pPr>
      <w:jc w:val="left"/>
    </w:pPr>
    <w:rPr>
      <w:shd w:val="clear" w:color="auto" w:fill="FFDFE0"/>
    </w:rPr>
  </w:style>
  <w:style w:type="paragraph" w:customStyle="1" w:styleId="affff">
    <w:name w:val="Куда обратиться?"/>
    <w:basedOn w:val="aff5"/>
    <w:next w:val="a"/>
    <w:uiPriority w:val="99"/>
    <w:rsid w:val="007C4197"/>
  </w:style>
  <w:style w:type="paragraph" w:customStyle="1" w:styleId="affff0">
    <w:name w:val="Моноширинный"/>
    <w:basedOn w:val="a"/>
    <w:next w:val="a"/>
    <w:uiPriority w:val="99"/>
    <w:rsid w:val="007C4197"/>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7C4197"/>
    <w:rPr>
      <w:b/>
      <w:color w:val="26282F"/>
      <w:shd w:val="clear" w:color="auto" w:fill="FFF580"/>
    </w:rPr>
  </w:style>
  <w:style w:type="paragraph" w:customStyle="1" w:styleId="affff2">
    <w:name w:val="Напишите нам"/>
    <w:basedOn w:val="a"/>
    <w:next w:val="a"/>
    <w:uiPriority w:val="99"/>
    <w:rsid w:val="007C4197"/>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7C4197"/>
    <w:rPr>
      <w:b/>
      <w:color w:val="000000"/>
      <w:shd w:val="clear" w:color="auto" w:fill="D8EDE8"/>
    </w:rPr>
  </w:style>
  <w:style w:type="paragraph" w:customStyle="1" w:styleId="affff4">
    <w:name w:val="Необходимые документы"/>
    <w:basedOn w:val="aff5"/>
    <w:next w:val="a"/>
    <w:uiPriority w:val="99"/>
    <w:rsid w:val="007C4197"/>
    <w:pPr>
      <w:ind w:firstLine="118"/>
    </w:pPr>
  </w:style>
  <w:style w:type="paragraph" w:customStyle="1" w:styleId="affff5">
    <w:name w:val="Нормальный (таблица)"/>
    <w:basedOn w:val="a"/>
    <w:next w:val="a"/>
    <w:uiPriority w:val="99"/>
    <w:rsid w:val="007C4197"/>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7C4197"/>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7C4197"/>
    <w:pPr>
      <w:ind w:left="140"/>
    </w:pPr>
  </w:style>
  <w:style w:type="character" w:customStyle="1" w:styleId="affff8">
    <w:name w:val="Опечатки"/>
    <w:uiPriority w:val="99"/>
    <w:rsid w:val="007C4197"/>
    <w:rPr>
      <w:color w:val="FF0000"/>
    </w:rPr>
  </w:style>
  <w:style w:type="paragraph" w:customStyle="1" w:styleId="affff9">
    <w:name w:val="Переменная часть"/>
    <w:basedOn w:val="affb"/>
    <w:next w:val="a"/>
    <w:uiPriority w:val="99"/>
    <w:rsid w:val="007C4197"/>
    <w:rPr>
      <w:sz w:val="18"/>
      <w:szCs w:val="18"/>
    </w:rPr>
  </w:style>
  <w:style w:type="paragraph" w:customStyle="1" w:styleId="affffa">
    <w:name w:val="Подвал для информации об изменениях"/>
    <w:basedOn w:val="1"/>
    <w:next w:val="a"/>
    <w:uiPriority w:val="99"/>
    <w:rsid w:val="007C4197"/>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7C4197"/>
    <w:rPr>
      <w:b/>
      <w:bCs/>
    </w:rPr>
  </w:style>
  <w:style w:type="paragraph" w:customStyle="1" w:styleId="affffc">
    <w:name w:val="Подчёркнуный текст"/>
    <w:basedOn w:val="a"/>
    <w:next w:val="a"/>
    <w:uiPriority w:val="99"/>
    <w:rsid w:val="007C4197"/>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7C4197"/>
    <w:rPr>
      <w:sz w:val="20"/>
      <w:szCs w:val="20"/>
    </w:rPr>
  </w:style>
  <w:style w:type="paragraph" w:customStyle="1" w:styleId="affffe">
    <w:name w:val="Прижатый влево"/>
    <w:basedOn w:val="a"/>
    <w:next w:val="a"/>
    <w:uiPriority w:val="99"/>
    <w:rsid w:val="007C4197"/>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7C4197"/>
  </w:style>
  <w:style w:type="paragraph" w:customStyle="1" w:styleId="afffff0">
    <w:name w:val="Примечание."/>
    <w:basedOn w:val="aff5"/>
    <w:next w:val="a"/>
    <w:uiPriority w:val="99"/>
    <w:rsid w:val="007C4197"/>
  </w:style>
  <w:style w:type="character" w:customStyle="1" w:styleId="afffff1">
    <w:name w:val="Продолжение ссылки"/>
    <w:uiPriority w:val="99"/>
    <w:rsid w:val="007C4197"/>
  </w:style>
  <w:style w:type="paragraph" w:customStyle="1" w:styleId="afffff2">
    <w:name w:val="Словарная статья"/>
    <w:basedOn w:val="a"/>
    <w:next w:val="a"/>
    <w:uiPriority w:val="99"/>
    <w:rsid w:val="007C4197"/>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7C4197"/>
    <w:rPr>
      <w:b/>
      <w:color w:val="26282F"/>
    </w:rPr>
  </w:style>
  <w:style w:type="character" w:customStyle="1" w:styleId="afffff4">
    <w:name w:val="Сравнение редакций. Добавленный фрагмент"/>
    <w:uiPriority w:val="99"/>
    <w:rsid w:val="007C4197"/>
    <w:rPr>
      <w:color w:val="000000"/>
      <w:shd w:val="clear" w:color="auto" w:fill="C1D7FF"/>
    </w:rPr>
  </w:style>
  <w:style w:type="character" w:customStyle="1" w:styleId="afffff5">
    <w:name w:val="Сравнение редакций. Удаленный фрагмент"/>
    <w:uiPriority w:val="99"/>
    <w:rsid w:val="007C4197"/>
    <w:rPr>
      <w:color w:val="000000"/>
      <w:shd w:val="clear" w:color="auto" w:fill="C4C413"/>
    </w:rPr>
  </w:style>
  <w:style w:type="paragraph" w:customStyle="1" w:styleId="afffff6">
    <w:name w:val="Ссылка на официальную публикацию"/>
    <w:basedOn w:val="a"/>
    <w:next w:val="a"/>
    <w:uiPriority w:val="99"/>
    <w:rsid w:val="007C4197"/>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7C4197"/>
    <w:rPr>
      <w:b/>
      <w:color w:val="749232"/>
    </w:rPr>
  </w:style>
  <w:style w:type="paragraph" w:customStyle="1" w:styleId="afffff8">
    <w:name w:val="Текст в таблице"/>
    <w:basedOn w:val="affff5"/>
    <w:next w:val="a"/>
    <w:uiPriority w:val="99"/>
    <w:rsid w:val="007C4197"/>
    <w:pPr>
      <w:ind w:firstLine="500"/>
    </w:pPr>
  </w:style>
  <w:style w:type="paragraph" w:customStyle="1" w:styleId="afffff9">
    <w:name w:val="Текст ЭР (см. также)"/>
    <w:basedOn w:val="a"/>
    <w:next w:val="a"/>
    <w:uiPriority w:val="99"/>
    <w:rsid w:val="007C4197"/>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7C4197"/>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7C4197"/>
    <w:rPr>
      <w:b/>
      <w:strike/>
      <w:color w:val="666600"/>
    </w:rPr>
  </w:style>
  <w:style w:type="paragraph" w:customStyle="1" w:styleId="afffffc">
    <w:name w:val="Формула"/>
    <w:basedOn w:val="a"/>
    <w:next w:val="a"/>
    <w:uiPriority w:val="99"/>
    <w:rsid w:val="007C4197"/>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7C4197"/>
    <w:pPr>
      <w:jc w:val="center"/>
    </w:pPr>
  </w:style>
  <w:style w:type="paragraph" w:customStyle="1" w:styleId="-">
    <w:name w:val="ЭР-содержание (правое окно)"/>
    <w:basedOn w:val="a"/>
    <w:next w:val="a"/>
    <w:uiPriority w:val="99"/>
    <w:rsid w:val="007C4197"/>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7C4197"/>
    <w:rPr>
      <w:rFonts w:cs="Times New Roman"/>
      <w:sz w:val="16"/>
    </w:rPr>
  </w:style>
  <w:style w:type="paragraph" w:styleId="41">
    <w:name w:val="toc 4"/>
    <w:basedOn w:val="a"/>
    <w:next w:val="a"/>
    <w:autoRedefine/>
    <w:uiPriority w:val="99"/>
    <w:rsid w:val="007C4197"/>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7C4197"/>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7C4197"/>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7C4197"/>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7C4197"/>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7C4197"/>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7C4197"/>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7C4197"/>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7C4197"/>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7C4197"/>
    <w:rPr>
      <w:rFonts w:cs="Times New Roman"/>
      <w:vertAlign w:val="superscript"/>
    </w:rPr>
  </w:style>
  <w:style w:type="character" w:styleId="affffff2">
    <w:name w:val="Strong"/>
    <w:uiPriority w:val="22"/>
    <w:qFormat/>
    <w:rsid w:val="007C4197"/>
    <w:rPr>
      <w:b/>
      <w:bCs/>
    </w:rPr>
  </w:style>
  <w:style w:type="table" w:customStyle="1" w:styleId="TableNormal">
    <w:name w:val="Table Normal"/>
    <w:uiPriority w:val="2"/>
    <w:semiHidden/>
    <w:unhideWhenUsed/>
    <w:qFormat/>
    <w:rsid w:val="007C4197"/>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qFormat/>
    <w:rsid w:val="007C4197"/>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7C4197"/>
    <w:rPr>
      <w:color w:val="0000FF"/>
      <w:u w:val="single"/>
    </w:rPr>
  </w:style>
  <w:style w:type="paragraph" w:customStyle="1" w:styleId="Style12">
    <w:name w:val="Style12"/>
    <w:basedOn w:val="a"/>
    <w:uiPriority w:val="99"/>
    <w:qFormat/>
    <w:rsid w:val="007C4197"/>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7C4197"/>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7C4197"/>
    <w:rPr>
      <w:color w:val="605E5C"/>
      <w:shd w:val="clear" w:color="auto" w:fill="E1DFDD"/>
    </w:rPr>
  </w:style>
  <w:style w:type="character" w:customStyle="1" w:styleId="c10">
    <w:name w:val="c10"/>
    <w:rsid w:val="007C4197"/>
  </w:style>
  <w:style w:type="character" w:customStyle="1" w:styleId="c11">
    <w:name w:val="c11"/>
    <w:rsid w:val="007C4197"/>
  </w:style>
  <w:style w:type="character" w:customStyle="1" w:styleId="c1">
    <w:name w:val="c1"/>
    <w:rsid w:val="007C4197"/>
  </w:style>
  <w:style w:type="character" w:customStyle="1" w:styleId="2a">
    <w:name w:val="Основной текст (2)"/>
    <w:rsid w:val="007C419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7C419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7C4197"/>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7C4197"/>
    <w:rPr>
      <w:rFonts w:ascii="Times New Roman" w:hAnsi="Times New Roman"/>
      <w:b/>
      <w:bCs/>
      <w:shd w:val="clear" w:color="auto" w:fill="FFFFFF"/>
    </w:rPr>
  </w:style>
  <w:style w:type="paragraph" w:customStyle="1" w:styleId="43">
    <w:name w:val="Основной текст (4)"/>
    <w:basedOn w:val="a"/>
    <w:link w:val="42"/>
    <w:rsid w:val="007C4197"/>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7C4197"/>
    <w:rPr>
      <w:rFonts w:ascii="Times New Roman" w:hAnsi="Times New Roman"/>
      <w:b/>
      <w:bCs/>
      <w:sz w:val="28"/>
      <w:szCs w:val="28"/>
      <w:shd w:val="clear" w:color="auto" w:fill="FFFFFF"/>
    </w:rPr>
  </w:style>
  <w:style w:type="paragraph" w:customStyle="1" w:styleId="affffff5">
    <w:name w:val="Колонтитул"/>
    <w:basedOn w:val="a"/>
    <w:link w:val="affffff4"/>
    <w:rsid w:val="007C4197"/>
    <w:pPr>
      <w:widowControl w:val="0"/>
      <w:shd w:val="clear" w:color="auto" w:fill="FFFFFF"/>
      <w:spacing w:after="0" w:line="331" w:lineRule="exact"/>
    </w:pPr>
    <w:rPr>
      <w:b/>
      <w:bCs/>
      <w:szCs w:val="28"/>
    </w:rPr>
  </w:style>
  <w:style w:type="character" w:customStyle="1" w:styleId="2d">
    <w:name w:val="Заголовок №2_"/>
    <w:link w:val="2e"/>
    <w:rsid w:val="007C4197"/>
    <w:rPr>
      <w:rFonts w:ascii="Times New Roman" w:hAnsi="Times New Roman"/>
      <w:b/>
      <w:bCs/>
      <w:sz w:val="28"/>
      <w:szCs w:val="28"/>
      <w:shd w:val="clear" w:color="auto" w:fill="FFFFFF"/>
    </w:rPr>
  </w:style>
  <w:style w:type="paragraph" w:customStyle="1" w:styleId="2e">
    <w:name w:val="Заголовок №2"/>
    <w:basedOn w:val="a"/>
    <w:link w:val="2d"/>
    <w:rsid w:val="007C4197"/>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7C4197"/>
    <w:rPr>
      <w:rFonts w:ascii="Arial" w:eastAsia="Arial" w:hAnsi="Arial" w:cs="Arial"/>
      <w:b/>
      <w:bCs/>
      <w:i w:val="0"/>
      <w:iCs w:val="0"/>
      <w:smallCaps w:val="0"/>
      <w:strike w:val="0"/>
      <w:u w:val="none"/>
    </w:rPr>
  </w:style>
  <w:style w:type="character" w:customStyle="1" w:styleId="3-1pt">
    <w:name w:val="Основной текст (3) + Интервал -1 pt"/>
    <w:rsid w:val="007C4197"/>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7C4197"/>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7C4197"/>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7C4197"/>
    <w:rPr>
      <w:rFonts w:ascii="Arial" w:eastAsia="Arial" w:hAnsi="Arial" w:cs="Arial"/>
      <w:b/>
      <w:bCs/>
      <w:i w:val="0"/>
      <w:iCs w:val="0"/>
      <w:smallCaps w:val="0"/>
      <w:strike w:val="0"/>
      <w:sz w:val="28"/>
      <w:szCs w:val="28"/>
      <w:u w:val="none"/>
    </w:rPr>
  </w:style>
  <w:style w:type="character" w:customStyle="1" w:styleId="1b">
    <w:name w:val="Заголовок №1"/>
    <w:rsid w:val="007C4197"/>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7C4197"/>
    <w:rPr>
      <w:rFonts w:ascii="Times New Roman" w:hAnsi="Times New Roman"/>
      <w:b/>
      <w:bCs/>
      <w:sz w:val="38"/>
      <w:szCs w:val="38"/>
      <w:shd w:val="clear" w:color="auto" w:fill="FFFFFF"/>
    </w:rPr>
  </w:style>
  <w:style w:type="character" w:customStyle="1" w:styleId="214pt">
    <w:name w:val="Основной текст (2) + 14 pt;Полужирный"/>
    <w:rsid w:val="007C419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7C4197"/>
    <w:rPr>
      <w:rFonts w:ascii="Times New Roman" w:hAnsi="Times New Roman"/>
      <w:shd w:val="clear" w:color="auto" w:fill="FFFFFF"/>
    </w:rPr>
  </w:style>
  <w:style w:type="paragraph" w:customStyle="1" w:styleId="53">
    <w:name w:val="Основной текст (5)"/>
    <w:basedOn w:val="a"/>
    <w:link w:val="52"/>
    <w:rsid w:val="007C4197"/>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7C4197"/>
    <w:pPr>
      <w:widowControl w:val="0"/>
      <w:shd w:val="clear" w:color="auto" w:fill="FFFFFF"/>
      <w:spacing w:after="0" w:line="298" w:lineRule="exact"/>
    </w:pPr>
    <w:rPr>
      <w:sz w:val="22"/>
    </w:rPr>
  </w:style>
  <w:style w:type="character" w:customStyle="1" w:styleId="211pt">
    <w:name w:val="Основной текст (2) + 11 pt;Полужирный;Курсив"/>
    <w:rsid w:val="007C4197"/>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7C4197"/>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7C4197"/>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7C4197"/>
    <w:rPr>
      <w:color w:val="605E5C"/>
      <w:shd w:val="clear" w:color="auto" w:fill="E1DFDD"/>
    </w:rPr>
  </w:style>
  <w:style w:type="character" w:customStyle="1" w:styleId="layout">
    <w:name w:val="layout"/>
    <w:basedOn w:val="a0"/>
    <w:rsid w:val="007C4197"/>
  </w:style>
  <w:style w:type="numbering" w:customStyle="1" w:styleId="2f">
    <w:name w:val="Нет списка2"/>
    <w:next w:val="a2"/>
    <w:uiPriority w:val="99"/>
    <w:semiHidden/>
    <w:unhideWhenUsed/>
    <w:rsid w:val="007C4197"/>
  </w:style>
  <w:style w:type="table" w:customStyle="1" w:styleId="210">
    <w:name w:val="Сетка таблицы21"/>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7C4197"/>
  </w:style>
  <w:style w:type="table" w:customStyle="1" w:styleId="1111">
    <w:name w:val="Сетка таблицы111"/>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7C4197"/>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7C4197"/>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7C4197"/>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7C4197"/>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7C4197"/>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7C4197"/>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7C4197"/>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7C4197"/>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7C4197"/>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7C4197"/>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7C4197"/>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7C4197"/>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7C4197"/>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7C4197"/>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7C4197"/>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7C4197"/>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7C4197"/>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7C4197"/>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7C4197"/>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7C4197"/>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7C4197"/>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7C4197"/>
    <w:pPr>
      <w:spacing w:after="0" w:line="240" w:lineRule="auto"/>
    </w:pPr>
    <w:rPr>
      <w:kern w:val="0"/>
      <w14:ligatures w14:val="none"/>
    </w:rPr>
  </w:style>
  <w:style w:type="character" w:customStyle="1" w:styleId="HeaderChar">
    <w:name w:val="Header Char"/>
    <w:basedOn w:val="a0"/>
    <w:uiPriority w:val="99"/>
    <w:rsid w:val="007C4197"/>
  </w:style>
  <w:style w:type="character" w:customStyle="1" w:styleId="FooterChar">
    <w:name w:val="Footer Char"/>
    <w:basedOn w:val="a0"/>
    <w:uiPriority w:val="99"/>
    <w:rsid w:val="007C4197"/>
  </w:style>
  <w:style w:type="paragraph" w:customStyle="1" w:styleId="1c">
    <w:name w:val="Название объекта1"/>
    <w:basedOn w:val="a"/>
    <w:next w:val="a"/>
    <w:uiPriority w:val="35"/>
    <w:semiHidden/>
    <w:unhideWhenUsed/>
    <w:qFormat/>
    <w:rsid w:val="007C4197"/>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7C4197"/>
  </w:style>
  <w:style w:type="table" w:customStyle="1" w:styleId="TableGridLight">
    <w:name w:val="Table Grid Light"/>
    <w:basedOn w:val="a1"/>
    <w:uiPriority w:val="59"/>
    <w:rsid w:val="007C4197"/>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7C4197"/>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7C4197"/>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7C4197"/>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7C4197"/>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7C4197"/>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7C4197"/>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7C4197"/>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7C4197"/>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7C4197"/>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7C4197"/>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7C4197"/>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7C4197"/>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7C4197"/>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7C4197"/>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7C4197"/>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7C4197"/>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7C4197"/>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7C4197"/>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7C4197"/>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7C4197"/>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7C4197"/>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7C4197"/>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7C4197"/>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7C4197"/>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7C4197"/>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7C4197"/>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7C4197"/>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7C4197"/>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7C4197"/>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7C4197"/>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7C4197"/>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7C4197"/>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7C4197"/>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7C4197"/>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7C4197"/>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7C4197"/>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7C4197"/>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7C4197"/>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7C4197"/>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7C4197"/>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7C4197"/>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7C4197"/>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7C4197"/>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7C4197"/>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7C4197"/>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7C4197"/>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7C4197"/>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7C4197"/>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7C4197"/>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7C4197"/>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7C4197"/>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7C4197"/>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7C4197"/>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7C4197"/>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7C4197"/>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7C4197"/>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7C4197"/>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7C4197"/>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7C4197"/>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7C4197"/>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7C4197"/>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7C4197"/>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7C4197"/>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7C4197"/>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7C4197"/>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7C4197"/>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7C4197"/>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7C4197"/>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7C4197"/>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7C4197"/>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7C4197"/>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7C4197"/>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7C4197"/>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7C4197"/>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7C4197"/>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7C4197"/>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7C4197"/>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7C4197"/>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7C4197"/>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7C4197"/>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7C4197"/>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7C4197"/>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7C4197"/>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7C4197"/>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7C4197"/>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7C4197"/>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7C4197"/>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7C4197"/>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7C4197"/>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7C4197"/>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7C4197"/>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7C4197"/>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7C4197"/>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7C4197"/>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7C4197"/>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7C4197"/>
    <w:pPr>
      <w:spacing w:after="200" w:line="276" w:lineRule="auto"/>
    </w:pPr>
    <w:rPr>
      <w:kern w:val="0"/>
      <w14:ligatures w14:val="none"/>
    </w:rPr>
  </w:style>
  <w:style w:type="paragraph" w:styleId="affffffc">
    <w:name w:val="table of figures"/>
    <w:basedOn w:val="a"/>
    <w:next w:val="a"/>
    <w:uiPriority w:val="99"/>
    <w:unhideWhenUsed/>
    <w:rsid w:val="007C4197"/>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7C4197"/>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7C4197"/>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7C4197"/>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7C4197"/>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7C4197"/>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7C4197"/>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7C4197"/>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7C4197"/>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7C4197"/>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7C4197"/>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7C4197"/>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7C4197"/>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7C4197"/>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7C4197"/>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7C4197"/>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7C4197"/>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7C4197"/>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7C4197"/>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7C4197"/>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7C4197"/>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7C4197"/>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7C4197"/>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7C4197"/>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7C4197"/>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7C4197"/>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7C4197"/>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7C4197"/>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7C4197"/>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7C4197"/>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7C4197"/>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7C4197"/>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7C4197"/>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7C4197"/>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7C4197"/>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7C4197"/>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7C4197"/>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7C4197"/>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7C4197"/>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7C4197"/>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7C4197"/>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7C4197"/>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7C4197"/>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7C4197"/>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7C4197"/>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7C4197"/>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7C4197"/>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7C4197"/>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7C4197"/>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7C4197"/>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7C4197"/>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7C4197"/>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7C4197"/>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7C4197"/>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7C4197"/>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7C4197"/>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7C4197"/>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7C4197"/>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7C4197"/>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7C4197"/>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7C4197"/>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7C4197"/>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7C4197"/>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7C4197"/>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7C4197"/>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7C4197"/>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7C4197"/>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7C4197"/>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7C4197"/>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7C4197"/>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7C4197"/>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7C4197"/>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7C4197"/>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7C4197"/>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7C4197"/>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7C4197"/>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7C4197"/>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7C4197"/>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7C4197"/>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7C4197"/>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7C4197"/>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7C4197"/>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7C4197"/>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7C4197"/>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7C4197"/>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7C4197"/>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7C4197"/>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7C4197"/>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7C4197"/>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7C4197"/>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7C4197"/>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7C4197"/>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7C4197"/>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7C4197"/>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7C4197"/>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7C4197"/>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7C4197"/>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7C4197"/>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7C4197"/>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7C4197"/>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7C4197"/>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7C4197"/>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7C4197"/>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7C4197"/>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7C4197"/>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7C4197"/>
  </w:style>
  <w:style w:type="character" w:styleId="HTML">
    <w:name w:val="HTML Typewriter"/>
    <w:uiPriority w:val="99"/>
    <w:semiHidden/>
    <w:unhideWhenUsed/>
    <w:rsid w:val="007C4197"/>
    <w:rPr>
      <w:rFonts w:ascii="Courier New" w:eastAsia="Times New Roman" w:hAnsi="Courier New" w:cs="Courier New"/>
      <w:sz w:val="20"/>
      <w:szCs w:val="20"/>
    </w:rPr>
  </w:style>
  <w:style w:type="paragraph" w:customStyle="1" w:styleId="ConsPlusNonformat">
    <w:name w:val="ConsPlusNonformat"/>
    <w:rsid w:val="007C4197"/>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7C4197"/>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7C4197"/>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7C4197"/>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7C4197"/>
    <w:rPr>
      <w:rFonts w:ascii="Times New Roman" w:hAnsi="Times New Roman"/>
      <w:sz w:val="28"/>
    </w:rPr>
  </w:style>
  <w:style w:type="character" w:customStyle="1" w:styleId="Arial1">
    <w:name w:val="Основной текст + Arial1"/>
    <w:aliases w:val="8 pt,Интервал 0 pt1"/>
    <w:uiPriority w:val="99"/>
    <w:rsid w:val="007C4197"/>
    <w:rPr>
      <w:rFonts w:ascii="Arial" w:hAnsi="Arial" w:cs="Arial"/>
      <w:spacing w:val="6"/>
      <w:sz w:val="16"/>
      <w:szCs w:val="16"/>
      <w:u w:val="none"/>
    </w:rPr>
  </w:style>
  <w:style w:type="table" w:customStyle="1" w:styleId="220">
    <w:name w:val="Сетка таблицы22"/>
    <w:basedOn w:val="a1"/>
    <w:next w:val="ad"/>
    <w:uiPriority w:val="59"/>
    <w:rsid w:val="007C419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7C4197"/>
    <w:rPr>
      <w:color w:val="605E5C"/>
      <w:shd w:val="clear" w:color="auto" w:fill="E1DFDD"/>
    </w:rPr>
  </w:style>
  <w:style w:type="numbering" w:customStyle="1" w:styleId="45">
    <w:name w:val="Нет списка4"/>
    <w:next w:val="a2"/>
    <w:uiPriority w:val="99"/>
    <w:semiHidden/>
    <w:unhideWhenUsed/>
    <w:rsid w:val="007C4197"/>
  </w:style>
  <w:style w:type="paragraph" w:customStyle="1" w:styleId="1f0">
    <w:name w:val="Обычный1"/>
    <w:rsid w:val="007C4197"/>
    <w:pPr>
      <w:spacing w:line="264" w:lineRule="auto"/>
    </w:pPr>
    <w:rPr>
      <w:rFonts w:eastAsia="Times New Roman" w:cs="Times New Roman"/>
      <w:color w:val="000000"/>
      <w:kern w:val="0"/>
      <w:szCs w:val="20"/>
      <w:lang w:eastAsia="ru-RU"/>
      <w14:ligatures w14:val="none"/>
    </w:rPr>
  </w:style>
  <w:style w:type="paragraph" w:styleId="affffffb">
    <w:name w:val="TOC Heading"/>
    <w:basedOn w:val="1"/>
    <w:next w:val="a"/>
    <w:uiPriority w:val="39"/>
    <w:semiHidden/>
    <w:unhideWhenUsed/>
    <w:qFormat/>
    <w:rsid w:val="007C4197"/>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77</Pages>
  <Words>37282</Words>
  <Characters>212509</Characters>
  <Application>Microsoft Office Word</Application>
  <DocSecurity>0</DocSecurity>
  <Lines>1770</Lines>
  <Paragraphs>498</Paragraphs>
  <ScaleCrop>false</ScaleCrop>
  <Company/>
  <LinksUpToDate>false</LinksUpToDate>
  <CharactersWithSpaces>249293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2025-09-12T09:31:00Z</dcterms:created>
  <dcterms:modified xsi:type="dcterms:W3CDTF">2025-09-12T09:34:00Z</dcterms:modified>
</cp:coreProperties>
</file>